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4FFA" w14:textId="77777777" w:rsidR="00665362" w:rsidRPr="00665362" w:rsidRDefault="00665362" w:rsidP="00665362">
      <w:pPr>
        <w:spacing w:after="120" w:line="276" w:lineRule="auto"/>
        <w:outlineLvl w:val="5"/>
        <w:rPr>
          <w:rFonts w:ascii="Aptos" w:eastAsia="Times New Roman" w:hAnsi="Aptos" w:cs="Arial"/>
          <w:b/>
          <w:bCs/>
          <w:color w:val="16162E"/>
          <w:kern w:val="0"/>
          <w:sz w:val="32"/>
          <w:szCs w:val="32"/>
          <w14:ligatures w14:val="none"/>
        </w:rPr>
      </w:pPr>
      <w:proofErr w:type="spellStart"/>
      <w:r w:rsidRPr="00665362">
        <w:rPr>
          <w:rFonts w:ascii="Aptos" w:hAnsi="Aptos"/>
          <w:b/>
          <w:color w:val="16162E"/>
          <w:sz w:val="32"/>
          <w:szCs w:val="32"/>
        </w:rPr>
        <w:t>Privacybeleid</w:t>
      </w:r>
      <w:proofErr w:type="spellEnd"/>
    </w:p>
    <w:p w14:paraId="33CEFF21" w14:textId="77777777" w:rsidR="00665362" w:rsidRPr="004B3E66" w:rsidRDefault="00665362" w:rsidP="00665362">
      <w:pPr>
        <w:spacing w:after="120" w:line="276" w:lineRule="auto"/>
        <w:outlineLvl w:val="5"/>
        <w:rPr>
          <w:rFonts w:ascii="Aptos" w:eastAsia="Times New Roman" w:hAnsi="Aptos" w:cs="Arial"/>
          <w:color w:val="16162E"/>
          <w:kern w:val="0"/>
          <w:sz w:val="20"/>
          <w:szCs w:val="20"/>
          <w14:ligatures w14:val="none"/>
        </w:rPr>
      </w:pPr>
      <w:r>
        <w:rPr>
          <w:rFonts w:ascii="Aptos" w:hAnsi="Aptos"/>
          <w:color w:val="16162E"/>
          <w:sz w:val="20"/>
        </w:rPr>
        <w:t>Selecteer hieronder uw taal:</w:t>
      </w:r>
    </w:p>
    <w:p w14:paraId="423100D7" w14:textId="77777777" w:rsidR="00665362" w:rsidRPr="00784F3B" w:rsidRDefault="00665362" w:rsidP="00665362">
      <w:pPr>
        <w:spacing w:before="288" w:after="288" w:line="276" w:lineRule="auto"/>
        <w:rPr>
          <w:rFonts w:ascii="Aptos" w:eastAsia="Times New Roman" w:hAnsi="Aptos" w:cs="Arial"/>
          <w:color w:val="16162E"/>
          <w:kern w:val="0"/>
          <w:sz w:val="18"/>
          <w:szCs w:val="18"/>
          <w14:ligatures w14:val="none"/>
        </w:rPr>
      </w:pPr>
      <w:hyperlink r:id="rId10" w:tgtFrame="_blank" w:history="1">
        <w:r w:rsidRPr="00784F3B">
          <w:rPr>
            <w:rFonts w:ascii="Aptos" w:hAnsi="Aptos"/>
            <w:b/>
            <w:bCs/>
            <w:color w:val="6A67FF"/>
            <w:sz w:val="18"/>
            <w:szCs w:val="18"/>
          </w:rPr>
          <w:t>Nederland</w:t>
        </w:r>
      </w:hyperlink>
      <w:r w:rsidRPr="00784F3B">
        <w:rPr>
          <w:rFonts w:ascii="Aptos" w:hAnsi="Aptos"/>
          <w:b/>
          <w:bCs/>
          <w:color w:val="16162E"/>
          <w:sz w:val="18"/>
          <w:szCs w:val="18"/>
        </w:rPr>
        <w:t> | </w:t>
      </w:r>
      <w:proofErr w:type="spellStart"/>
      <w:r>
        <w:fldChar w:fldCharType="begin"/>
      </w:r>
      <w:r>
        <w:instrText>HYPERLINK "https://www.cognism.com/es/privacy-policy" \t "_blank"</w:instrText>
      </w:r>
      <w:r>
        <w:fldChar w:fldCharType="separate"/>
      </w:r>
      <w:r w:rsidRPr="00784F3B">
        <w:rPr>
          <w:rFonts w:ascii="Aptos" w:hAnsi="Aptos"/>
          <w:b/>
          <w:bCs/>
          <w:color w:val="6A67FF"/>
          <w:sz w:val="18"/>
          <w:szCs w:val="18"/>
        </w:rPr>
        <w:t>Español</w:t>
      </w:r>
      <w:proofErr w:type="spellEnd"/>
      <w:r>
        <w:fldChar w:fldCharType="end"/>
      </w:r>
      <w:r w:rsidRPr="00784F3B">
        <w:rPr>
          <w:rFonts w:ascii="Aptos" w:hAnsi="Aptos"/>
          <w:b/>
          <w:bCs/>
          <w:color w:val="16162E"/>
          <w:sz w:val="18"/>
          <w:szCs w:val="18"/>
        </w:rPr>
        <w:t> | </w:t>
      </w:r>
      <w:proofErr w:type="spellStart"/>
      <w:r>
        <w:fldChar w:fldCharType="begin"/>
      </w:r>
      <w:r>
        <w:instrText>HYPERLINK "https://www.cognism.com/de/privacy-policy" \t "_blank"</w:instrText>
      </w:r>
      <w:r>
        <w:fldChar w:fldCharType="separate"/>
      </w:r>
      <w:r w:rsidRPr="00784F3B">
        <w:rPr>
          <w:rFonts w:ascii="Aptos" w:hAnsi="Aptos"/>
          <w:b/>
          <w:bCs/>
          <w:color w:val="6A67FF"/>
          <w:sz w:val="18"/>
          <w:szCs w:val="18"/>
        </w:rPr>
        <w:t>Deutsch</w:t>
      </w:r>
      <w:proofErr w:type="spellEnd"/>
      <w:r>
        <w:fldChar w:fldCharType="end"/>
      </w:r>
      <w:r w:rsidRPr="00784F3B">
        <w:rPr>
          <w:rFonts w:ascii="Aptos" w:hAnsi="Aptos"/>
          <w:b/>
          <w:bCs/>
          <w:color w:val="16162E"/>
          <w:sz w:val="18"/>
          <w:szCs w:val="18"/>
        </w:rPr>
        <w:t xml:space="preserve"> | </w:t>
      </w:r>
      <w:hyperlink r:id="rId11" w:tgtFrame="_blank" w:history="1">
        <w:r w:rsidRPr="00784F3B">
          <w:rPr>
            <w:rFonts w:ascii="Aptos" w:hAnsi="Aptos"/>
            <w:b/>
            <w:bCs/>
            <w:color w:val="6A67FF"/>
            <w:sz w:val="18"/>
            <w:szCs w:val="18"/>
          </w:rPr>
          <w:t>Français</w:t>
        </w:r>
      </w:hyperlink>
      <w:r>
        <w:t xml:space="preserve"> </w:t>
      </w:r>
      <w:r w:rsidRPr="00784F3B">
        <w:rPr>
          <w:rFonts w:ascii="Aptos" w:hAnsi="Aptos"/>
          <w:b/>
          <w:bCs/>
          <w:color w:val="16162E"/>
          <w:sz w:val="18"/>
          <w:szCs w:val="18"/>
        </w:rPr>
        <w:t xml:space="preserve">| </w:t>
      </w:r>
      <w:hyperlink r:id="rId12" w:tgtFrame="_blank" w:history="1">
        <w:r>
          <w:rPr>
            <w:rFonts w:ascii="Aptos" w:hAnsi="Aptos"/>
            <w:b/>
            <w:bCs/>
            <w:color w:val="6A67FF"/>
            <w:sz w:val="18"/>
            <w:szCs w:val="18"/>
          </w:rPr>
          <w:t>English</w:t>
        </w:r>
      </w:hyperlink>
    </w:p>
    <w:p w14:paraId="476C64E2" w14:textId="3C026C6C" w:rsidR="00665362" w:rsidRPr="004B3E66" w:rsidRDefault="00665362" w:rsidP="00665362">
      <w:pPr>
        <w:spacing w:after="120" w:line="276" w:lineRule="auto"/>
        <w:outlineLvl w:val="3"/>
        <w:rPr>
          <w:rFonts w:ascii="Aptos" w:eastAsia="Times New Roman" w:hAnsi="Aptos" w:cs="Arial"/>
          <w:b/>
          <w:bCs/>
          <w:color w:val="16162E"/>
          <w:kern w:val="0"/>
          <w:sz w:val="20"/>
          <w:szCs w:val="20"/>
          <w14:ligatures w14:val="none"/>
        </w:rPr>
      </w:pPr>
      <w:r>
        <w:rPr>
          <w:rFonts w:ascii="Aptos" w:hAnsi="Aptos"/>
          <w:b/>
          <w:color w:val="16162E"/>
          <w:sz w:val="20"/>
        </w:rPr>
        <w:t>Versie: 9 oktober 2024</w:t>
      </w:r>
      <w:r>
        <w:rPr>
          <w:rFonts w:ascii="Aptos" w:eastAsia="Times New Roman" w:hAnsi="Aptos" w:cs="Arial"/>
          <w:b/>
          <w:bCs/>
          <w:color w:val="16162E"/>
          <w:kern w:val="0"/>
          <w:sz w:val="20"/>
          <w:szCs w:val="20"/>
          <w14:ligatures w14:val="none"/>
        </w:rPr>
        <w:br/>
      </w:r>
    </w:p>
    <w:p w14:paraId="246714A2" w14:textId="77777777" w:rsidR="00665362" w:rsidRPr="004B3E66" w:rsidRDefault="00665362" w:rsidP="00665362">
      <w:pPr>
        <w:spacing w:after="120" w:line="276" w:lineRule="auto"/>
        <w:outlineLvl w:val="3"/>
        <w:rPr>
          <w:rFonts w:ascii="Aptos" w:eastAsia="Times New Roman" w:hAnsi="Aptos" w:cs="Arial"/>
          <w:color w:val="16162E"/>
          <w:kern w:val="0"/>
          <w:sz w:val="20"/>
          <w:szCs w:val="20"/>
          <w14:ligatures w14:val="none"/>
        </w:rPr>
      </w:pPr>
      <w:r>
        <w:rPr>
          <w:rFonts w:ascii="Aptos" w:hAnsi="Aptos"/>
          <w:b/>
          <w:color w:val="16162E"/>
          <w:sz w:val="20"/>
        </w:rPr>
        <w:t xml:space="preserve">Inleiding </w:t>
      </w:r>
    </w:p>
    <w:p w14:paraId="218F5F39"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proofErr w:type="spellStart"/>
      <w:r>
        <w:rPr>
          <w:rFonts w:ascii="Aptos" w:hAnsi="Aptos"/>
          <w:color w:val="16162E"/>
          <w:sz w:val="20"/>
        </w:rPr>
        <w:t>Cognism</w:t>
      </w:r>
      <w:proofErr w:type="spellEnd"/>
      <w:r>
        <w:rPr>
          <w:rFonts w:ascii="Aptos" w:hAnsi="Aptos"/>
          <w:color w:val="16162E"/>
          <w:sz w:val="20"/>
        </w:rPr>
        <w:t xml:space="preserve"> Limited heeft dit </w:t>
      </w:r>
      <w:proofErr w:type="spellStart"/>
      <w:r>
        <w:rPr>
          <w:rFonts w:ascii="Aptos" w:hAnsi="Aptos"/>
          <w:color w:val="16162E"/>
          <w:sz w:val="20"/>
        </w:rPr>
        <w:t>Privacybeleid</w:t>
      </w:r>
      <w:proofErr w:type="spellEnd"/>
      <w:r>
        <w:rPr>
          <w:rFonts w:ascii="Aptos" w:hAnsi="Aptos"/>
          <w:color w:val="16162E"/>
          <w:sz w:val="20"/>
        </w:rPr>
        <w:t xml:space="preserve"> samengesteld om het volgende te beschrijven: (i) welke persoonlijke informatie of persoonsgegevens (“persoonsgegevens”) we verzamelen, (ii) hoe we persoonsgegevens gebruiken en delen, en (iii) uw keuzes met betrekking tot onze praktijken op het gebied van privacy en persoonsgegevens. </w:t>
      </w:r>
    </w:p>
    <w:p w14:paraId="1444D56B"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Als u vragen of opmerkingen over dit </w:t>
      </w:r>
      <w:proofErr w:type="spellStart"/>
      <w:r>
        <w:rPr>
          <w:rFonts w:ascii="Aptos" w:hAnsi="Aptos"/>
          <w:color w:val="16162E"/>
          <w:sz w:val="20"/>
        </w:rPr>
        <w:t>Privacybeleid</w:t>
      </w:r>
      <w:proofErr w:type="spellEnd"/>
      <w:r>
        <w:rPr>
          <w:rFonts w:ascii="Aptos" w:hAnsi="Aptos"/>
          <w:color w:val="16162E"/>
          <w:sz w:val="20"/>
        </w:rPr>
        <w:t xml:space="preserve"> hebt, neem dan contact met ons op:</w:t>
      </w:r>
    </w:p>
    <w:p w14:paraId="2FBC16D4" w14:textId="77777777" w:rsidR="00665362" w:rsidRPr="004B3E66" w:rsidRDefault="00665362" w:rsidP="00665362">
      <w:pPr>
        <w:pStyle w:val="ListParagraph"/>
        <w:numPr>
          <w:ilvl w:val="0"/>
          <w:numId w:val="10"/>
        </w:numPr>
        <w:spacing w:before="288" w:after="288" w:line="276" w:lineRule="auto"/>
        <w:contextualSpacing/>
        <w:rPr>
          <w:rFonts w:ascii="Aptos" w:eastAsia="Times New Roman" w:hAnsi="Aptos" w:cs="Arial"/>
          <w:color w:val="16162E"/>
          <w:sz w:val="20"/>
          <w:szCs w:val="20"/>
        </w:rPr>
      </w:pPr>
      <w:proofErr w:type="spellStart"/>
      <w:r>
        <w:rPr>
          <w:rFonts w:ascii="Aptos" w:hAnsi="Aptos"/>
          <w:color w:val="16162E"/>
          <w:sz w:val="20"/>
        </w:rPr>
        <w:t>Telefonisch</w:t>
      </w:r>
      <w:proofErr w:type="spellEnd"/>
      <w:r>
        <w:rPr>
          <w:rFonts w:ascii="Aptos" w:hAnsi="Aptos"/>
          <w:color w:val="16162E"/>
          <w:sz w:val="20"/>
        </w:rPr>
        <w:t>: +44 20 3858 0822</w:t>
      </w:r>
    </w:p>
    <w:p w14:paraId="5DC49C41" w14:textId="77777777" w:rsidR="00665362" w:rsidRPr="004B3E66" w:rsidRDefault="00665362" w:rsidP="00665362">
      <w:pPr>
        <w:pStyle w:val="ListParagraph"/>
        <w:numPr>
          <w:ilvl w:val="0"/>
          <w:numId w:val="10"/>
        </w:numPr>
        <w:spacing w:before="288" w:after="288" w:line="276" w:lineRule="auto"/>
        <w:contextualSpacing/>
        <w:rPr>
          <w:rFonts w:ascii="Aptos" w:eastAsia="Times New Roman" w:hAnsi="Aptos" w:cs="Arial"/>
          <w:color w:val="6A67FF"/>
          <w:sz w:val="20"/>
          <w:szCs w:val="20"/>
        </w:rPr>
      </w:pPr>
      <w:r>
        <w:rPr>
          <w:rFonts w:ascii="Aptos" w:hAnsi="Aptos"/>
          <w:color w:val="16162E"/>
          <w:sz w:val="20"/>
        </w:rPr>
        <w:t xml:space="preserve">E-mail: </w:t>
      </w:r>
      <w:hyperlink r:id="rId13" w:history="1">
        <w:r>
          <w:rPr>
            <w:rStyle w:val="Hyperlink"/>
            <w:rFonts w:ascii="Aptos" w:hAnsi="Aptos"/>
            <w:sz w:val="20"/>
          </w:rPr>
          <w:t>privacy@cognism.com</w:t>
        </w:r>
      </w:hyperlink>
      <w:r>
        <w:rPr>
          <w:rFonts w:ascii="Aptos" w:hAnsi="Aptos"/>
          <w:color w:val="16162E"/>
          <w:sz w:val="20"/>
        </w:rPr>
        <w:t xml:space="preserve"> </w:t>
      </w:r>
      <w:r>
        <w:t xml:space="preserve"> </w:t>
      </w:r>
    </w:p>
    <w:p w14:paraId="5AAB5044" w14:textId="77777777" w:rsidR="00665362" w:rsidRPr="004B3E66" w:rsidRDefault="00665362" w:rsidP="00665362">
      <w:pPr>
        <w:pStyle w:val="ListParagraph"/>
        <w:numPr>
          <w:ilvl w:val="0"/>
          <w:numId w:val="10"/>
        </w:numPr>
        <w:spacing w:before="288" w:after="288" w:line="276" w:lineRule="auto"/>
        <w:contextualSpacing/>
        <w:rPr>
          <w:rFonts w:ascii="Aptos" w:eastAsia="Times New Roman" w:hAnsi="Aptos" w:cs="Arial"/>
          <w:color w:val="6A67FF"/>
          <w:sz w:val="20"/>
          <w:szCs w:val="20"/>
        </w:rPr>
      </w:pPr>
      <w:proofErr w:type="spellStart"/>
      <w:r>
        <w:rPr>
          <w:rFonts w:ascii="Aptos" w:hAnsi="Aptos"/>
          <w:color w:val="000000" w:themeColor="text1"/>
          <w:sz w:val="20"/>
        </w:rPr>
        <w:t>Geregistreerd</w:t>
      </w:r>
      <w:proofErr w:type="spellEnd"/>
      <w:r>
        <w:rPr>
          <w:rFonts w:ascii="Aptos" w:hAnsi="Aptos"/>
          <w:color w:val="000000" w:themeColor="text1"/>
          <w:sz w:val="20"/>
        </w:rPr>
        <w:t xml:space="preserve"> </w:t>
      </w:r>
      <w:proofErr w:type="spellStart"/>
      <w:r>
        <w:rPr>
          <w:rFonts w:ascii="Aptos" w:hAnsi="Aptos"/>
          <w:color w:val="000000" w:themeColor="text1"/>
          <w:sz w:val="20"/>
        </w:rPr>
        <w:t>adres</w:t>
      </w:r>
      <w:proofErr w:type="spellEnd"/>
      <w:r>
        <w:rPr>
          <w:rFonts w:ascii="Aptos" w:hAnsi="Aptos"/>
          <w:color w:val="000000" w:themeColor="text1"/>
          <w:sz w:val="20"/>
        </w:rPr>
        <w:t xml:space="preserve">: </w:t>
      </w:r>
      <w:proofErr w:type="spellStart"/>
      <w:r>
        <w:rPr>
          <w:rFonts w:ascii="Aptos" w:hAnsi="Aptos"/>
          <w:color w:val="16162E"/>
          <w:sz w:val="20"/>
        </w:rPr>
        <w:t>Cognism</w:t>
      </w:r>
      <w:proofErr w:type="spellEnd"/>
      <w:r>
        <w:rPr>
          <w:rFonts w:ascii="Aptos" w:hAnsi="Aptos"/>
          <w:color w:val="16162E"/>
          <w:sz w:val="20"/>
        </w:rPr>
        <w:t xml:space="preserve"> </w:t>
      </w:r>
      <w:proofErr w:type="spellStart"/>
      <w:r>
        <w:rPr>
          <w:rFonts w:ascii="Aptos" w:hAnsi="Aptos"/>
          <w:color w:val="16162E"/>
          <w:sz w:val="20"/>
        </w:rPr>
        <w:t>Limited</w:t>
      </w:r>
      <w:proofErr w:type="spellEnd"/>
      <w:r>
        <w:rPr>
          <w:rFonts w:ascii="Aptos" w:hAnsi="Aptos"/>
          <w:color w:val="16162E"/>
          <w:sz w:val="20"/>
        </w:rPr>
        <w:t xml:space="preserve"> (UK), </w:t>
      </w:r>
      <w:r>
        <w:rPr>
          <w:rFonts w:ascii="Aptos" w:hAnsi="Aptos"/>
          <w:color w:val="6A67FF"/>
          <w:sz w:val="20"/>
        </w:rPr>
        <w:t xml:space="preserve">C/O </w:t>
      </w:r>
      <w:proofErr w:type="spellStart"/>
      <w:r>
        <w:rPr>
          <w:rFonts w:ascii="Aptos" w:hAnsi="Aptos"/>
          <w:color w:val="6A67FF"/>
          <w:sz w:val="20"/>
        </w:rPr>
        <w:t>Worldwide</w:t>
      </w:r>
      <w:proofErr w:type="spellEnd"/>
      <w:r>
        <w:rPr>
          <w:rFonts w:ascii="Aptos" w:hAnsi="Aptos"/>
          <w:color w:val="6A67FF"/>
          <w:sz w:val="20"/>
        </w:rPr>
        <w:t xml:space="preserve"> Corporate </w:t>
      </w:r>
      <w:proofErr w:type="spellStart"/>
      <w:r>
        <w:rPr>
          <w:rFonts w:ascii="Aptos" w:hAnsi="Aptos"/>
          <w:color w:val="6A67FF"/>
          <w:sz w:val="20"/>
        </w:rPr>
        <w:t>Advisors</w:t>
      </w:r>
      <w:proofErr w:type="spellEnd"/>
      <w:r>
        <w:rPr>
          <w:rFonts w:ascii="Aptos" w:hAnsi="Aptos"/>
          <w:color w:val="6A67FF"/>
          <w:sz w:val="20"/>
        </w:rPr>
        <w:t xml:space="preserve">, 150 </w:t>
      </w:r>
      <w:proofErr w:type="spellStart"/>
      <w:r>
        <w:rPr>
          <w:rFonts w:ascii="Aptos" w:hAnsi="Aptos"/>
          <w:color w:val="6A67FF"/>
          <w:sz w:val="20"/>
        </w:rPr>
        <w:t>Minories</w:t>
      </w:r>
      <w:proofErr w:type="spellEnd"/>
      <w:r>
        <w:rPr>
          <w:rFonts w:ascii="Aptos" w:hAnsi="Aptos"/>
          <w:color w:val="6A67FF"/>
          <w:sz w:val="20"/>
        </w:rPr>
        <w:t xml:space="preserve">, </w:t>
      </w:r>
      <w:proofErr w:type="spellStart"/>
      <w:r>
        <w:rPr>
          <w:rFonts w:ascii="Aptos" w:hAnsi="Aptos"/>
          <w:color w:val="6A67FF"/>
          <w:sz w:val="20"/>
        </w:rPr>
        <w:t>Londen</w:t>
      </w:r>
      <w:proofErr w:type="spellEnd"/>
      <w:r>
        <w:rPr>
          <w:rFonts w:ascii="Aptos" w:hAnsi="Aptos"/>
          <w:color w:val="6A67FF"/>
          <w:sz w:val="20"/>
        </w:rPr>
        <w:t xml:space="preserve">, </w:t>
      </w:r>
      <w:proofErr w:type="spellStart"/>
      <w:r>
        <w:rPr>
          <w:rFonts w:ascii="Aptos" w:hAnsi="Aptos"/>
          <w:color w:val="6A67FF"/>
          <w:sz w:val="20"/>
        </w:rPr>
        <w:t>Engeland</w:t>
      </w:r>
      <w:proofErr w:type="spellEnd"/>
      <w:r>
        <w:rPr>
          <w:rFonts w:ascii="Aptos" w:hAnsi="Aptos"/>
          <w:color w:val="6A67FF"/>
          <w:sz w:val="20"/>
        </w:rPr>
        <w:t>, EC3N 1LS</w:t>
      </w:r>
    </w:p>
    <w:p w14:paraId="793314B2" w14:textId="77777777" w:rsidR="00665362" w:rsidRPr="00846F5C" w:rsidRDefault="00665362" w:rsidP="00665362">
      <w:pPr>
        <w:spacing w:before="288" w:after="288" w:line="276" w:lineRule="auto"/>
        <w:jc w:val="both"/>
        <w:rPr>
          <w:rFonts w:ascii="Aptos" w:eastAsia="Times New Roman" w:hAnsi="Aptos" w:cs="Arial"/>
          <w:b/>
          <w:bCs/>
          <w:kern w:val="0"/>
          <w:sz w:val="20"/>
          <w:szCs w:val="20"/>
          <w14:ligatures w14:val="none"/>
        </w:rPr>
      </w:pPr>
      <w:r>
        <w:rPr>
          <w:rFonts w:ascii="Aptos" w:hAnsi="Aptos"/>
          <w:b/>
          <w:sz w:val="20"/>
          <w:u w:val="single"/>
        </w:rPr>
        <w:t>OPMERKING</w:t>
      </w:r>
      <w:r>
        <w:rPr>
          <w:rFonts w:ascii="Aptos" w:hAnsi="Aptos"/>
          <w:b/>
          <w:sz w:val="20"/>
        </w:rPr>
        <w:t xml:space="preserve">: ALS U EEN INWONER BENT VAN EEN AMERIKAANSE STAAT MET PRIVACYWETTEN, KLIK DAN </w:t>
      </w:r>
      <w:hyperlink r:id="rId14" w:history="1">
        <w:r>
          <w:rPr>
            <w:rStyle w:val="Hyperlink"/>
            <w:rFonts w:ascii="Aptos" w:hAnsi="Aptos"/>
            <w:b/>
            <w:sz w:val="20"/>
          </w:rPr>
          <w:t>HIER</w:t>
        </w:r>
      </w:hyperlink>
      <w:r>
        <w:rPr>
          <w:rFonts w:ascii="Aptos" w:hAnsi="Aptos"/>
          <w:b/>
          <w:sz w:val="20"/>
        </w:rPr>
        <w:t xml:space="preserve"> VOOR ONS PRIVACYBELEID SPECIFIEK VOOR AMERIKAANSE STATEN VOOR MEER INFORMATIE OVER UW PRIVACYRECHTEN </w:t>
      </w:r>
      <w:proofErr w:type="gramStart"/>
      <w:r>
        <w:rPr>
          <w:rFonts w:ascii="Aptos" w:hAnsi="Aptos"/>
          <w:b/>
          <w:sz w:val="20"/>
        </w:rPr>
        <w:t>KRACHTENS</w:t>
      </w:r>
      <w:proofErr w:type="gramEnd"/>
      <w:r>
        <w:rPr>
          <w:rFonts w:ascii="Aptos" w:hAnsi="Aptos"/>
          <w:b/>
          <w:sz w:val="20"/>
        </w:rPr>
        <w:t xml:space="preserve"> DE GELDENDE STAATSWET(TEN).</w:t>
      </w:r>
    </w:p>
    <w:p w14:paraId="37ADE242" w14:textId="77777777" w:rsidR="00665362" w:rsidRPr="004B3E66" w:rsidRDefault="00665362" w:rsidP="00665362">
      <w:pPr>
        <w:spacing w:after="120" w:line="276" w:lineRule="auto"/>
        <w:outlineLvl w:val="3"/>
        <w:rPr>
          <w:rFonts w:ascii="Aptos" w:eastAsia="Times New Roman" w:hAnsi="Aptos" w:cs="Arial"/>
          <w:b/>
          <w:bCs/>
          <w:kern w:val="0"/>
          <w:sz w:val="20"/>
          <w:szCs w:val="20"/>
          <w14:ligatures w14:val="none"/>
        </w:rPr>
      </w:pPr>
      <w:r>
        <w:rPr>
          <w:rFonts w:ascii="Aptos" w:hAnsi="Aptos"/>
          <w:b/>
          <w:sz w:val="20"/>
        </w:rPr>
        <w:t>Toepasselijkheid</w:t>
      </w:r>
    </w:p>
    <w:p w14:paraId="24CDBF8A"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 xml:space="preserve">Wij bieden onze </w:t>
      </w:r>
      <w:proofErr w:type="gramStart"/>
      <w:r>
        <w:rPr>
          <w:rFonts w:ascii="Aptos" w:hAnsi="Aptos"/>
          <w:sz w:val="20"/>
        </w:rPr>
        <w:t>klanten  (</w:t>
      </w:r>
      <w:proofErr w:type="gramEnd"/>
      <w:r>
        <w:rPr>
          <w:rFonts w:ascii="Aptos" w:hAnsi="Aptos"/>
          <w:sz w:val="20"/>
        </w:rPr>
        <w:t>“</w:t>
      </w:r>
      <w:r>
        <w:rPr>
          <w:rFonts w:ascii="Aptos" w:hAnsi="Aptos"/>
          <w:b/>
          <w:bCs/>
          <w:sz w:val="20"/>
        </w:rPr>
        <w:t>Klanten</w:t>
      </w:r>
      <w:r>
        <w:rPr>
          <w:rFonts w:ascii="Aptos" w:hAnsi="Aptos"/>
          <w:sz w:val="20"/>
        </w:rPr>
        <w:t xml:space="preserve">”) een assortiment producten en diensten krachtens het respectievelijke orderdocument op basis van software-as-a-service, zoals ons </w:t>
      </w:r>
      <w:proofErr w:type="spellStart"/>
      <w:r>
        <w:rPr>
          <w:rFonts w:ascii="Aptos" w:hAnsi="Aptos"/>
          <w:sz w:val="20"/>
        </w:rPr>
        <w:t>verkoopinlichtingenplatform</w:t>
      </w:r>
      <w:proofErr w:type="spellEnd"/>
      <w:r>
        <w:rPr>
          <w:rFonts w:ascii="Aptos" w:hAnsi="Aptos"/>
          <w:sz w:val="20"/>
        </w:rPr>
        <w:t xml:space="preserve"> (het “</w:t>
      </w:r>
      <w:proofErr w:type="spellStart"/>
      <w:r>
        <w:rPr>
          <w:rFonts w:ascii="Aptos" w:hAnsi="Aptos"/>
          <w:b/>
          <w:bCs/>
          <w:sz w:val="20"/>
        </w:rPr>
        <w:t>Cognism</w:t>
      </w:r>
      <w:proofErr w:type="spellEnd"/>
      <w:r>
        <w:rPr>
          <w:rFonts w:ascii="Aptos" w:hAnsi="Aptos"/>
          <w:b/>
          <w:bCs/>
          <w:sz w:val="20"/>
        </w:rPr>
        <w:t>-platform</w:t>
      </w:r>
      <w:r>
        <w:rPr>
          <w:rFonts w:ascii="Aptos" w:hAnsi="Aptos"/>
          <w:sz w:val="20"/>
        </w:rPr>
        <w:t>”) of onze applicaties (bijv. browseruitbreidingen) (gezamenlijk “</w:t>
      </w:r>
      <w:r>
        <w:rPr>
          <w:rFonts w:ascii="Aptos" w:hAnsi="Aptos"/>
          <w:b/>
          <w:bCs/>
          <w:sz w:val="20"/>
        </w:rPr>
        <w:t>Diensten</w:t>
      </w:r>
      <w:r>
        <w:rPr>
          <w:rFonts w:ascii="Aptos" w:hAnsi="Aptos"/>
          <w:sz w:val="20"/>
        </w:rPr>
        <w:t xml:space="preserve">” genoemd). Het </w:t>
      </w:r>
      <w:proofErr w:type="spellStart"/>
      <w:r>
        <w:rPr>
          <w:rFonts w:ascii="Aptos" w:hAnsi="Aptos"/>
          <w:sz w:val="20"/>
        </w:rPr>
        <w:t>privacybeleid</w:t>
      </w:r>
      <w:proofErr w:type="spellEnd"/>
      <w:r>
        <w:rPr>
          <w:rFonts w:ascii="Aptos" w:hAnsi="Aptos"/>
          <w:sz w:val="20"/>
        </w:rPr>
        <w:t xml:space="preserve"> is van toepassing op persoonsgegevens die we van u, openbare bronnen of externe leveranciers verzamelen, gebruiken, openbaar maken en anderszins verwerken in verband met de Diensten, onze website(s) (inclusief https://www.cognism.com/) (“</w:t>
      </w:r>
      <w:r>
        <w:rPr>
          <w:rFonts w:ascii="Aptos" w:hAnsi="Aptos"/>
          <w:b/>
          <w:bCs/>
          <w:sz w:val="20"/>
        </w:rPr>
        <w:t>Website</w:t>
      </w:r>
      <w:r>
        <w:rPr>
          <w:rFonts w:ascii="Aptos" w:hAnsi="Aptos"/>
          <w:sz w:val="20"/>
        </w:rPr>
        <w:t xml:space="preserve">”), en eventuele andere producten en/of diensten die specifiek gekoppeld zijn aan dit </w:t>
      </w:r>
      <w:proofErr w:type="spellStart"/>
      <w:r>
        <w:rPr>
          <w:rFonts w:ascii="Aptos" w:hAnsi="Aptos"/>
          <w:sz w:val="20"/>
        </w:rPr>
        <w:t>Privacybeleid</w:t>
      </w:r>
      <w:proofErr w:type="spellEnd"/>
      <w:r>
        <w:rPr>
          <w:rFonts w:ascii="Aptos" w:hAnsi="Aptos"/>
          <w:sz w:val="20"/>
        </w:rPr>
        <w:t xml:space="preserve">. </w:t>
      </w:r>
    </w:p>
    <w:p w14:paraId="0439E881"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Als u Klant van </w:t>
      </w:r>
      <w:proofErr w:type="spellStart"/>
      <w:r>
        <w:rPr>
          <w:rFonts w:ascii="Aptos" w:hAnsi="Aptos"/>
          <w:color w:val="16162E"/>
          <w:sz w:val="20"/>
        </w:rPr>
        <w:t>Cognism</w:t>
      </w:r>
      <w:proofErr w:type="spellEnd"/>
      <w:r>
        <w:rPr>
          <w:rFonts w:ascii="Aptos" w:hAnsi="Aptos"/>
          <w:color w:val="16162E"/>
          <w:sz w:val="20"/>
        </w:rPr>
        <w:t xml:space="preserve"> bent, is dit </w:t>
      </w:r>
      <w:proofErr w:type="spellStart"/>
      <w:r>
        <w:rPr>
          <w:rFonts w:ascii="Aptos" w:hAnsi="Aptos"/>
          <w:color w:val="16162E"/>
          <w:sz w:val="20"/>
        </w:rPr>
        <w:t>Privacybeleid</w:t>
      </w:r>
      <w:proofErr w:type="spellEnd"/>
      <w:r>
        <w:rPr>
          <w:rFonts w:ascii="Aptos" w:hAnsi="Aptos"/>
          <w:color w:val="16162E"/>
          <w:sz w:val="20"/>
        </w:rPr>
        <w:t xml:space="preserve"> niet van toepassing op (eventuele) persoonsgegevens die we namens u als uw dienstverlener verwerken. Dergelijke persoonsgegevens worden in plaats daarvan beheerd door de algemene voorwaarden van de aparte klantenovereenkomst of dienstenvoorwaarden die u met </w:t>
      </w:r>
      <w:proofErr w:type="spellStart"/>
      <w:r>
        <w:rPr>
          <w:rFonts w:ascii="Aptos" w:hAnsi="Aptos"/>
          <w:color w:val="16162E"/>
          <w:sz w:val="20"/>
        </w:rPr>
        <w:t>Cognism</w:t>
      </w:r>
      <w:proofErr w:type="spellEnd"/>
      <w:r>
        <w:rPr>
          <w:rFonts w:ascii="Aptos" w:hAnsi="Aptos"/>
          <w:color w:val="16162E"/>
          <w:sz w:val="20"/>
        </w:rPr>
        <w:t xml:space="preserve"> bent overeengekomen. </w:t>
      </w:r>
    </w:p>
    <w:p w14:paraId="3C994866"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Onze Diensten zijn ontwikkeld voor bedrijven en zijn niet bedoeld voor persoonlijk, gezins- of huishoudelijk gebruik. Bijgevolg behandelen we alle persoonsgegevens die onder dit </w:t>
      </w:r>
      <w:proofErr w:type="spellStart"/>
      <w:r>
        <w:rPr>
          <w:rFonts w:ascii="Aptos" w:hAnsi="Aptos"/>
          <w:color w:val="16162E"/>
          <w:sz w:val="20"/>
        </w:rPr>
        <w:t>Privacybeleid</w:t>
      </w:r>
      <w:proofErr w:type="spellEnd"/>
      <w:r>
        <w:rPr>
          <w:rFonts w:ascii="Aptos" w:hAnsi="Aptos"/>
          <w:color w:val="16162E"/>
          <w:sz w:val="20"/>
        </w:rPr>
        <w:t xml:space="preserve"> vallen als betrekking hebbend op individuen die optreden als bedrijfsvertegenwoordigers en niet in hun persoonlijke hoedanigheid.</w:t>
      </w:r>
    </w:p>
    <w:p w14:paraId="5F7B38FC"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Lees dit </w:t>
      </w:r>
      <w:proofErr w:type="spellStart"/>
      <w:r>
        <w:rPr>
          <w:rFonts w:ascii="Aptos" w:hAnsi="Aptos"/>
          <w:color w:val="16162E"/>
          <w:sz w:val="20"/>
        </w:rPr>
        <w:t>Privacybeleid</w:t>
      </w:r>
      <w:proofErr w:type="spellEnd"/>
      <w:r>
        <w:rPr>
          <w:rFonts w:ascii="Aptos" w:hAnsi="Aptos"/>
          <w:color w:val="16162E"/>
          <w:sz w:val="20"/>
        </w:rPr>
        <w:t xml:space="preserve"> aandachtig door omdat het u helpt geïnformeerde beslissingen te nemen over het delen van uw persoonlijke informatie met ons en het uitoefenen van uw rechten </w:t>
      </w:r>
      <w:proofErr w:type="gramStart"/>
      <w:r>
        <w:rPr>
          <w:rFonts w:ascii="Aptos" w:hAnsi="Aptos"/>
          <w:color w:val="16162E"/>
          <w:sz w:val="20"/>
        </w:rPr>
        <w:t>krachtens</w:t>
      </w:r>
      <w:proofErr w:type="gramEnd"/>
      <w:r>
        <w:rPr>
          <w:rFonts w:ascii="Aptos" w:hAnsi="Aptos"/>
          <w:color w:val="16162E"/>
          <w:sz w:val="20"/>
        </w:rPr>
        <w:t xml:space="preserve"> het toepasselijk recht.</w:t>
      </w:r>
    </w:p>
    <w:p w14:paraId="154603C6"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b/>
          <w:color w:val="16162E"/>
          <w:sz w:val="20"/>
        </w:rPr>
        <w:lastRenderedPageBreak/>
        <w:t xml:space="preserve">U kunt te allen tijde gebruik maken van uw recht om u af te melden voor het </w:t>
      </w:r>
      <w:proofErr w:type="spellStart"/>
      <w:r>
        <w:rPr>
          <w:rFonts w:ascii="Aptos" w:hAnsi="Aptos"/>
          <w:b/>
          <w:color w:val="16162E"/>
          <w:sz w:val="20"/>
        </w:rPr>
        <w:t>Cognism</w:t>
      </w:r>
      <w:proofErr w:type="spellEnd"/>
      <w:r>
        <w:rPr>
          <w:rFonts w:ascii="Aptos" w:hAnsi="Aptos"/>
          <w:b/>
          <w:color w:val="16162E"/>
          <w:sz w:val="20"/>
        </w:rPr>
        <w:t xml:space="preserve">-platform in het </w:t>
      </w:r>
      <w:hyperlink r:id="rId15" w:history="1">
        <w:proofErr w:type="spellStart"/>
        <w:r w:rsidRPr="004A4A8B">
          <w:rPr>
            <w:rStyle w:val="Hyperlink"/>
            <w:rFonts w:ascii="Aptos" w:hAnsi="Aptos"/>
            <w:b/>
            <w:sz w:val="20"/>
            <w:szCs w:val="20"/>
          </w:rPr>
          <w:t>Privacycentrum</w:t>
        </w:r>
        <w:proofErr w:type="spellEnd"/>
      </w:hyperlink>
      <w:r w:rsidRPr="004A4A8B">
        <w:rPr>
          <w:rStyle w:val="Hyperlink"/>
          <w:rFonts w:ascii="Aptos" w:hAnsi="Aptos"/>
          <w:b/>
          <w:sz w:val="20"/>
          <w:szCs w:val="20"/>
        </w:rPr>
        <w:t xml:space="preserve"> </w:t>
      </w:r>
      <w:r w:rsidRPr="004A4A8B">
        <w:rPr>
          <w:b/>
          <w:bCs/>
          <w:sz w:val="20"/>
          <w:szCs w:val="20"/>
        </w:rPr>
        <w:t xml:space="preserve">van </w:t>
      </w:r>
      <w:proofErr w:type="spellStart"/>
      <w:r w:rsidRPr="004A4A8B">
        <w:rPr>
          <w:b/>
          <w:bCs/>
          <w:sz w:val="20"/>
          <w:szCs w:val="20"/>
        </w:rPr>
        <w:t>Cognism</w:t>
      </w:r>
      <w:proofErr w:type="spellEnd"/>
      <w:r w:rsidRPr="004A4A8B">
        <w:rPr>
          <w:sz w:val="20"/>
          <w:szCs w:val="20"/>
        </w:rPr>
        <w:t>.</w:t>
      </w:r>
      <w:r w:rsidRPr="004A4A8B">
        <w:rPr>
          <w:rFonts w:ascii="Aptos" w:hAnsi="Aptos"/>
          <w:color w:val="16162E"/>
          <w:sz w:val="20"/>
          <w:szCs w:val="20"/>
        </w:rPr>
        <w:t xml:space="preserve"> Ra</w:t>
      </w:r>
      <w:r>
        <w:rPr>
          <w:rFonts w:ascii="Aptos" w:hAnsi="Aptos"/>
          <w:color w:val="16162E"/>
          <w:sz w:val="20"/>
        </w:rPr>
        <w:t>adpleeg voor nadere informatie Onderdeel 9.</w:t>
      </w:r>
    </w:p>
    <w:p w14:paraId="3A0B8FCF" w14:textId="77777777" w:rsidR="00665362" w:rsidRPr="004B3E66" w:rsidRDefault="00665362" w:rsidP="00665362">
      <w:pPr>
        <w:pStyle w:val="ListParagraph"/>
        <w:spacing w:after="240" w:line="276" w:lineRule="auto"/>
        <w:rPr>
          <w:rFonts w:ascii="Aptos" w:hAnsi="Aptos" w:cs="Arial"/>
          <w:b/>
          <w:color w:val="002060"/>
          <w:sz w:val="20"/>
          <w:szCs w:val="20"/>
        </w:rPr>
      </w:pPr>
    </w:p>
    <w:p w14:paraId="6898B99C" w14:textId="77777777" w:rsidR="00665362" w:rsidRPr="004B3E66" w:rsidRDefault="00665362" w:rsidP="00665362">
      <w:pPr>
        <w:pStyle w:val="ListParagraph"/>
        <w:numPr>
          <w:ilvl w:val="0"/>
          <w:numId w:val="9"/>
        </w:numPr>
        <w:spacing w:after="240" w:line="276" w:lineRule="auto"/>
        <w:contextualSpacing/>
        <w:rPr>
          <w:rFonts w:ascii="Aptos" w:hAnsi="Aptos" w:cs="Arial"/>
          <w:b/>
          <w:color w:val="002060"/>
          <w:sz w:val="20"/>
          <w:szCs w:val="20"/>
        </w:rPr>
      </w:pPr>
      <w:r>
        <w:rPr>
          <w:rFonts w:ascii="Aptos" w:hAnsi="Aptos"/>
          <w:b/>
          <w:color w:val="002060"/>
          <w:sz w:val="20"/>
        </w:rPr>
        <w:t>WIE IS VERANTWOORDELIJK VOOR DE VERWERKING VAN UW PERSOONSGEGEVENS?</w:t>
      </w:r>
    </w:p>
    <w:p w14:paraId="46158577" w14:textId="77777777" w:rsidR="00665362" w:rsidRPr="004B3E66" w:rsidRDefault="00665362" w:rsidP="00665362">
      <w:pPr>
        <w:numPr>
          <w:ilvl w:val="0"/>
          <w:numId w:val="12"/>
        </w:numPr>
        <w:spacing w:before="288" w:after="288" w:line="276" w:lineRule="auto"/>
        <w:rPr>
          <w:rFonts w:ascii="Aptos" w:eastAsia="Times New Roman" w:hAnsi="Aptos" w:cs="Arial"/>
          <w:color w:val="16162E"/>
          <w:kern w:val="0"/>
          <w:sz w:val="20"/>
          <w:szCs w:val="20"/>
          <w14:ligatures w14:val="none"/>
        </w:rPr>
      </w:pPr>
      <w:proofErr w:type="spellStart"/>
      <w:r>
        <w:rPr>
          <w:rFonts w:ascii="Aptos" w:hAnsi="Aptos"/>
          <w:b/>
          <w:color w:val="16162E"/>
          <w:sz w:val="20"/>
        </w:rPr>
        <w:t>Cognism</w:t>
      </w:r>
      <w:proofErr w:type="spellEnd"/>
      <w:r>
        <w:rPr>
          <w:rFonts w:ascii="Aptos" w:hAnsi="Aptos"/>
          <w:b/>
          <w:color w:val="16162E"/>
          <w:sz w:val="20"/>
        </w:rPr>
        <w:t xml:space="preserve"> als verwerkingsverantwoordelijke</w:t>
      </w:r>
    </w:p>
    <w:p w14:paraId="42AE005F"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proofErr w:type="spellStart"/>
      <w:r>
        <w:rPr>
          <w:rFonts w:ascii="Aptos" w:hAnsi="Aptos"/>
          <w:color w:val="16162E"/>
          <w:sz w:val="20"/>
        </w:rPr>
        <w:t>Cognism</w:t>
      </w:r>
      <w:proofErr w:type="spellEnd"/>
      <w:r>
        <w:rPr>
          <w:rFonts w:ascii="Aptos" w:hAnsi="Aptos"/>
          <w:color w:val="16162E"/>
          <w:sz w:val="20"/>
        </w:rPr>
        <w:t xml:space="preserve"> treedt op als verwerkingsverantwoordelijke, zoals beschreven in dit </w:t>
      </w:r>
      <w:proofErr w:type="spellStart"/>
      <w:r>
        <w:rPr>
          <w:rFonts w:ascii="Aptos" w:hAnsi="Aptos"/>
          <w:color w:val="16162E"/>
          <w:sz w:val="20"/>
        </w:rPr>
        <w:t>Privacybeleid</w:t>
      </w:r>
      <w:proofErr w:type="spellEnd"/>
      <w:r>
        <w:rPr>
          <w:rFonts w:ascii="Aptos" w:hAnsi="Aptos"/>
          <w:color w:val="16162E"/>
          <w:sz w:val="20"/>
        </w:rPr>
        <w:t>, wanneer we informatie over betrokkenen die onze Website en Diensten bezoeken verzamelen en gebruiken, en wanneer we informatie over betrokkenen verzamelen en gebruiken met als doel het creëren, leveren en onderhouden van onze Diensten.</w:t>
      </w:r>
    </w:p>
    <w:p w14:paraId="285103B2" w14:textId="77777777" w:rsidR="00665362" w:rsidRPr="004B3E66" w:rsidRDefault="00665362" w:rsidP="00665362">
      <w:pPr>
        <w:numPr>
          <w:ilvl w:val="0"/>
          <w:numId w:val="12"/>
        </w:numPr>
        <w:spacing w:before="288" w:after="288" w:line="276" w:lineRule="auto"/>
        <w:rPr>
          <w:rFonts w:ascii="Aptos" w:eastAsia="Times New Roman" w:hAnsi="Aptos" w:cs="Arial"/>
          <w:b/>
          <w:bCs/>
          <w:color w:val="16162E"/>
          <w:kern w:val="0"/>
          <w:sz w:val="20"/>
          <w:szCs w:val="20"/>
          <w14:ligatures w14:val="none"/>
        </w:rPr>
      </w:pPr>
      <w:r>
        <w:rPr>
          <w:rFonts w:ascii="Aptos" w:hAnsi="Aptos"/>
          <w:b/>
          <w:color w:val="16162E"/>
          <w:sz w:val="20"/>
        </w:rPr>
        <w:t>Onze Klanten, als verwerkingsverantwoordelijken</w:t>
      </w:r>
    </w:p>
    <w:p w14:paraId="47078C92"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Als onze Klanten onze Diensten gebruiken, treden zij op als de verwerkingsverantwoordelijken en zijn ze verantwoordelijk voor de garantie dat persoonlijke informatie die over betrokkenen wordt verzameld rechtmatig wordt verwerkt, en met name voor:</w:t>
      </w:r>
    </w:p>
    <w:p w14:paraId="07A88CC4" w14:textId="77777777" w:rsidR="00665362" w:rsidRPr="004B3E66" w:rsidRDefault="00665362" w:rsidP="00665362">
      <w:pPr>
        <w:pStyle w:val="ListParagraph"/>
        <w:numPr>
          <w:ilvl w:val="0"/>
          <w:numId w:val="14"/>
        </w:numPr>
        <w:spacing w:before="288" w:after="288" w:line="276" w:lineRule="auto"/>
        <w:contextualSpacing/>
        <w:jc w:val="both"/>
        <w:rPr>
          <w:rFonts w:ascii="Aptos" w:eastAsia="Times New Roman" w:hAnsi="Aptos" w:cs="Arial"/>
          <w:color w:val="16162E"/>
          <w:sz w:val="20"/>
          <w:szCs w:val="20"/>
        </w:rPr>
      </w:pPr>
      <w:r>
        <w:rPr>
          <w:rFonts w:ascii="Aptos" w:hAnsi="Aptos"/>
          <w:color w:val="16162E"/>
          <w:sz w:val="20"/>
        </w:rPr>
        <w:t xml:space="preserve">de </w:t>
      </w:r>
      <w:proofErr w:type="spellStart"/>
      <w:r>
        <w:rPr>
          <w:rFonts w:ascii="Aptos" w:hAnsi="Aptos"/>
          <w:color w:val="16162E"/>
          <w:sz w:val="20"/>
        </w:rPr>
        <w:t>garantie</w:t>
      </w:r>
      <w:proofErr w:type="spellEnd"/>
      <w:r>
        <w:rPr>
          <w:rFonts w:ascii="Aptos" w:hAnsi="Aptos"/>
          <w:color w:val="16162E"/>
          <w:sz w:val="20"/>
        </w:rPr>
        <w:t xml:space="preserve"> dat </w:t>
      </w:r>
      <w:proofErr w:type="spellStart"/>
      <w:r>
        <w:rPr>
          <w:rFonts w:ascii="Aptos" w:hAnsi="Aptos"/>
          <w:color w:val="16162E"/>
          <w:sz w:val="20"/>
        </w:rPr>
        <w:t>persoonlijke</w:t>
      </w:r>
      <w:proofErr w:type="spellEnd"/>
      <w:r>
        <w:rPr>
          <w:rFonts w:ascii="Aptos" w:hAnsi="Aptos"/>
          <w:color w:val="16162E"/>
          <w:sz w:val="20"/>
        </w:rPr>
        <w:t xml:space="preserve"> </w:t>
      </w:r>
      <w:proofErr w:type="spellStart"/>
      <w:r>
        <w:rPr>
          <w:rFonts w:ascii="Aptos" w:hAnsi="Aptos"/>
          <w:color w:val="16162E"/>
          <w:sz w:val="20"/>
        </w:rPr>
        <w:t>informatie</w:t>
      </w:r>
      <w:proofErr w:type="spellEnd"/>
      <w:r>
        <w:rPr>
          <w:rFonts w:ascii="Aptos" w:hAnsi="Aptos"/>
          <w:color w:val="16162E"/>
          <w:sz w:val="20"/>
        </w:rPr>
        <w:t xml:space="preserve"> </w:t>
      </w:r>
      <w:proofErr w:type="spellStart"/>
      <w:r>
        <w:rPr>
          <w:rFonts w:ascii="Aptos" w:hAnsi="Aptos"/>
          <w:color w:val="16162E"/>
          <w:sz w:val="20"/>
        </w:rPr>
        <w:t>die</w:t>
      </w:r>
      <w:proofErr w:type="spellEnd"/>
      <w:r>
        <w:rPr>
          <w:rFonts w:ascii="Aptos" w:hAnsi="Aptos"/>
          <w:color w:val="16162E"/>
          <w:sz w:val="20"/>
        </w:rPr>
        <w:t xml:space="preserve"> over </w:t>
      </w:r>
      <w:proofErr w:type="spellStart"/>
      <w:r>
        <w:rPr>
          <w:rFonts w:ascii="Aptos" w:hAnsi="Aptos"/>
          <w:color w:val="16162E"/>
          <w:sz w:val="20"/>
        </w:rPr>
        <w:t>betrokkenen</w:t>
      </w:r>
      <w:proofErr w:type="spellEnd"/>
      <w:r>
        <w:rPr>
          <w:rFonts w:ascii="Aptos" w:hAnsi="Aptos"/>
          <w:color w:val="16162E"/>
          <w:sz w:val="20"/>
        </w:rPr>
        <w:t xml:space="preserve"> </w:t>
      </w:r>
      <w:proofErr w:type="spellStart"/>
      <w:r>
        <w:rPr>
          <w:rFonts w:ascii="Aptos" w:hAnsi="Aptos"/>
          <w:color w:val="16162E"/>
          <w:sz w:val="20"/>
        </w:rPr>
        <w:t>wordt</w:t>
      </w:r>
      <w:proofErr w:type="spellEnd"/>
      <w:r>
        <w:rPr>
          <w:rFonts w:ascii="Aptos" w:hAnsi="Aptos"/>
          <w:color w:val="16162E"/>
          <w:sz w:val="20"/>
        </w:rPr>
        <w:t xml:space="preserve"> </w:t>
      </w:r>
      <w:proofErr w:type="spellStart"/>
      <w:r>
        <w:rPr>
          <w:rFonts w:ascii="Aptos" w:hAnsi="Aptos"/>
          <w:color w:val="16162E"/>
          <w:sz w:val="20"/>
        </w:rPr>
        <w:t>verzameld</w:t>
      </w:r>
      <w:proofErr w:type="spellEnd"/>
      <w:r>
        <w:rPr>
          <w:rFonts w:ascii="Aptos" w:hAnsi="Aptos"/>
          <w:color w:val="16162E"/>
          <w:sz w:val="20"/>
        </w:rPr>
        <w:t xml:space="preserve"> </w:t>
      </w:r>
      <w:proofErr w:type="spellStart"/>
      <w:r>
        <w:rPr>
          <w:rFonts w:ascii="Aptos" w:hAnsi="Aptos"/>
          <w:color w:val="16162E"/>
          <w:sz w:val="20"/>
        </w:rPr>
        <w:t>rechtmatig</w:t>
      </w:r>
      <w:proofErr w:type="spellEnd"/>
      <w:r>
        <w:rPr>
          <w:rFonts w:ascii="Aptos" w:hAnsi="Aptos"/>
          <w:color w:val="16162E"/>
          <w:sz w:val="20"/>
        </w:rPr>
        <w:t xml:space="preserve"> </w:t>
      </w:r>
      <w:proofErr w:type="spellStart"/>
      <w:r>
        <w:rPr>
          <w:rFonts w:ascii="Aptos" w:hAnsi="Aptos"/>
          <w:color w:val="16162E"/>
          <w:sz w:val="20"/>
        </w:rPr>
        <w:t>wordt</w:t>
      </w:r>
      <w:proofErr w:type="spellEnd"/>
      <w:r>
        <w:rPr>
          <w:rFonts w:ascii="Aptos" w:hAnsi="Aptos"/>
          <w:color w:val="16162E"/>
          <w:sz w:val="20"/>
        </w:rPr>
        <w:t xml:space="preserve"> </w:t>
      </w:r>
      <w:proofErr w:type="spellStart"/>
      <w:r>
        <w:rPr>
          <w:rFonts w:ascii="Aptos" w:hAnsi="Aptos"/>
          <w:color w:val="16162E"/>
          <w:sz w:val="20"/>
        </w:rPr>
        <w:t>verwerkt</w:t>
      </w:r>
      <w:proofErr w:type="spellEnd"/>
      <w:r>
        <w:rPr>
          <w:rFonts w:ascii="Aptos" w:hAnsi="Aptos"/>
          <w:color w:val="16162E"/>
          <w:sz w:val="20"/>
        </w:rPr>
        <w:t xml:space="preserve">; </w:t>
      </w:r>
    </w:p>
    <w:p w14:paraId="682CF8DE" w14:textId="77777777" w:rsidR="00665362" w:rsidRPr="004B3E66" w:rsidRDefault="00665362" w:rsidP="00665362">
      <w:pPr>
        <w:pStyle w:val="ListParagraph"/>
        <w:numPr>
          <w:ilvl w:val="0"/>
          <w:numId w:val="14"/>
        </w:numPr>
        <w:spacing w:before="288" w:after="288" w:line="276" w:lineRule="auto"/>
        <w:contextualSpacing/>
        <w:jc w:val="both"/>
        <w:rPr>
          <w:rFonts w:ascii="Aptos" w:eastAsia="Times New Roman" w:hAnsi="Aptos" w:cs="Arial"/>
          <w:color w:val="16162E"/>
          <w:sz w:val="20"/>
          <w:szCs w:val="20"/>
        </w:rPr>
      </w:pPr>
      <w:r>
        <w:rPr>
          <w:rFonts w:ascii="Aptos" w:hAnsi="Aptos"/>
          <w:color w:val="16162E"/>
          <w:sz w:val="20"/>
        </w:rPr>
        <w:t xml:space="preserve">het </w:t>
      </w:r>
      <w:proofErr w:type="spellStart"/>
      <w:r>
        <w:rPr>
          <w:rFonts w:ascii="Aptos" w:hAnsi="Aptos"/>
          <w:color w:val="16162E"/>
          <w:sz w:val="20"/>
        </w:rPr>
        <w:t>bepalen</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en </w:t>
      </w:r>
      <w:proofErr w:type="spellStart"/>
      <w:r>
        <w:rPr>
          <w:rFonts w:ascii="Aptos" w:hAnsi="Aptos"/>
          <w:color w:val="16162E"/>
          <w:sz w:val="20"/>
        </w:rPr>
        <w:t>hoe</w:t>
      </w:r>
      <w:proofErr w:type="spellEnd"/>
      <w:r>
        <w:rPr>
          <w:rFonts w:ascii="Aptos" w:hAnsi="Aptos"/>
          <w:color w:val="16162E"/>
          <w:sz w:val="20"/>
        </w:rPr>
        <w:t xml:space="preserve"> </w:t>
      </w:r>
      <w:proofErr w:type="spellStart"/>
      <w:r>
        <w:rPr>
          <w:rFonts w:ascii="Aptos" w:hAnsi="Aptos"/>
          <w:color w:val="16162E"/>
          <w:sz w:val="20"/>
        </w:rPr>
        <w:t>ze</w:t>
      </w:r>
      <w:proofErr w:type="spellEnd"/>
      <w:r>
        <w:rPr>
          <w:rFonts w:ascii="Aptos" w:hAnsi="Aptos"/>
          <w:color w:val="16162E"/>
          <w:sz w:val="20"/>
        </w:rPr>
        <w:t xml:space="preserve">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w:t>
      </w:r>
      <w:proofErr w:type="spellStart"/>
      <w:r>
        <w:rPr>
          <w:rFonts w:ascii="Aptos" w:hAnsi="Aptos"/>
          <w:color w:val="16162E"/>
          <w:sz w:val="20"/>
        </w:rPr>
        <w:t>willen</w:t>
      </w:r>
      <w:proofErr w:type="spellEnd"/>
      <w:r>
        <w:rPr>
          <w:rFonts w:ascii="Aptos" w:hAnsi="Aptos"/>
          <w:color w:val="16162E"/>
          <w:sz w:val="20"/>
        </w:rPr>
        <w:t xml:space="preserve"> </w:t>
      </w:r>
      <w:proofErr w:type="spellStart"/>
      <w:r>
        <w:rPr>
          <w:rFonts w:ascii="Aptos" w:hAnsi="Aptos"/>
          <w:color w:val="16162E"/>
          <w:sz w:val="20"/>
        </w:rPr>
        <w:t>gebruiken</w:t>
      </w:r>
      <w:proofErr w:type="spellEnd"/>
      <w:r>
        <w:rPr>
          <w:rFonts w:ascii="Aptos" w:hAnsi="Aptos"/>
          <w:color w:val="16162E"/>
          <w:sz w:val="20"/>
        </w:rPr>
        <w:t xml:space="preserve"> en </w:t>
      </w:r>
      <w:proofErr w:type="spellStart"/>
      <w:r>
        <w:rPr>
          <w:rFonts w:ascii="Aptos" w:hAnsi="Aptos"/>
          <w:color w:val="16162E"/>
          <w:sz w:val="20"/>
        </w:rPr>
        <w:t>voor</w:t>
      </w:r>
      <w:proofErr w:type="spellEnd"/>
      <w:r>
        <w:rPr>
          <w:rFonts w:ascii="Aptos" w:hAnsi="Aptos"/>
          <w:color w:val="16162E"/>
          <w:sz w:val="20"/>
        </w:rPr>
        <w:t xml:space="preserve"> de </w:t>
      </w:r>
      <w:proofErr w:type="spellStart"/>
      <w:r>
        <w:rPr>
          <w:rFonts w:ascii="Aptos" w:hAnsi="Aptos"/>
          <w:color w:val="16162E"/>
          <w:sz w:val="20"/>
        </w:rPr>
        <w:t>garantie</w:t>
      </w:r>
      <w:proofErr w:type="spellEnd"/>
      <w:r>
        <w:rPr>
          <w:rFonts w:ascii="Aptos" w:hAnsi="Aptos"/>
          <w:color w:val="16162E"/>
          <w:sz w:val="20"/>
        </w:rPr>
        <w:t xml:space="preserve"> dat </w:t>
      </w:r>
      <w:proofErr w:type="spellStart"/>
      <w:r>
        <w:rPr>
          <w:rFonts w:ascii="Aptos" w:hAnsi="Aptos"/>
          <w:color w:val="16162E"/>
          <w:sz w:val="20"/>
        </w:rPr>
        <w:t>alle</w:t>
      </w:r>
      <w:proofErr w:type="spellEnd"/>
      <w:r>
        <w:rPr>
          <w:rFonts w:ascii="Aptos" w:hAnsi="Aptos"/>
          <w:color w:val="16162E"/>
          <w:sz w:val="20"/>
        </w:rPr>
        <w:t xml:space="preserve"> externe personen </w:t>
      </w:r>
      <w:proofErr w:type="spellStart"/>
      <w:r>
        <w:rPr>
          <w:rFonts w:ascii="Aptos" w:hAnsi="Aptos"/>
          <w:color w:val="16162E"/>
          <w:sz w:val="20"/>
        </w:rPr>
        <w:t>die</w:t>
      </w:r>
      <w:proofErr w:type="spellEnd"/>
      <w:r>
        <w:rPr>
          <w:rFonts w:ascii="Aptos" w:hAnsi="Aptos"/>
          <w:color w:val="16162E"/>
          <w:sz w:val="20"/>
        </w:rPr>
        <w:t xml:space="preserve"> </w:t>
      </w:r>
      <w:proofErr w:type="spellStart"/>
      <w:r>
        <w:rPr>
          <w:rFonts w:ascii="Aptos" w:hAnsi="Aptos"/>
          <w:color w:val="16162E"/>
          <w:sz w:val="20"/>
        </w:rPr>
        <w:t>bezoekers</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gebruikers</w:t>
      </w:r>
      <w:proofErr w:type="spellEnd"/>
      <w:r>
        <w:rPr>
          <w:rFonts w:ascii="Aptos" w:hAnsi="Aptos"/>
          <w:color w:val="16162E"/>
          <w:sz w:val="20"/>
        </w:rPr>
        <w:t xml:space="preserve"> </w:t>
      </w:r>
      <w:proofErr w:type="spellStart"/>
      <w:r>
        <w:rPr>
          <w:rFonts w:ascii="Aptos" w:hAnsi="Aptos"/>
          <w:color w:val="16162E"/>
          <w:sz w:val="20"/>
        </w:rPr>
        <w:t>zijn</w:t>
      </w:r>
      <w:proofErr w:type="spellEnd"/>
      <w:r>
        <w:rPr>
          <w:rFonts w:ascii="Aptos" w:hAnsi="Aptos"/>
          <w:color w:val="16162E"/>
          <w:sz w:val="20"/>
        </w:rPr>
        <w:t xml:space="preserve"> van </w:t>
      </w:r>
      <w:proofErr w:type="spellStart"/>
      <w:r>
        <w:rPr>
          <w:rFonts w:ascii="Aptos" w:hAnsi="Aptos"/>
          <w:color w:val="16162E"/>
          <w:sz w:val="20"/>
        </w:rPr>
        <w:t>een</w:t>
      </w:r>
      <w:proofErr w:type="spellEnd"/>
      <w:r>
        <w:rPr>
          <w:rFonts w:ascii="Aptos" w:hAnsi="Aptos"/>
          <w:color w:val="16162E"/>
          <w:sz w:val="20"/>
        </w:rPr>
        <w:t xml:space="preserve"> </w:t>
      </w:r>
      <w:proofErr w:type="spellStart"/>
      <w:r>
        <w:rPr>
          <w:rFonts w:ascii="Aptos" w:hAnsi="Aptos"/>
          <w:color w:val="16162E"/>
          <w:sz w:val="20"/>
        </w:rPr>
        <w:t>website</w:t>
      </w:r>
      <w:proofErr w:type="spellEnd"/>
      <w:r>
        <w:rPr>
          <w:rFonts w:ascii="Aptos" w:hAnsi="Aptos"/>
          <w:color w:val="16162E"/>
          <w:sz w:val="20"/>
        </w:rPr>
        <w:t xml:space="preserve">, </w:t>
      </w:r>
      <w:proofErr w:type="spellStart"/>
      <w:r>
        <w:rPr>
          <w:rFonts w:ascii="Aptos" w:hAnsi="Aptos"/>
          <w:color w:val="16162E"/>
          <w:sz w:val="20"/>
        </w:rPr>
        <w:t>applicatie</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dienst</w:t>
      </w:r>
      <w:proofErr w:type="spellEnd"/>
      <w:r>
        <w:rPr>
          <w:rFonts w:ascii="Aptos" w:hAnsi="Aptos"/>
          <w:color w:val="16162E"/>
          <w:sz w:val="20"/>
        </w:rPr>
        <w:t xml:space="preserve"> </w:t>
      </w:r>
      <w:proofErr w:type="spellStart"/>
      <w:r>
        <w:rPr>
          <w:rFonts w:ascii="Aptos" w:hAnsi="Aptos"/>
          <w:color w:val="16162E"/>
          <w:sz w:val="20"/>
        </w:rPr>
        <w:t>waarop</w:t>
      </w:r>
      <w:proofErr w:type="spellEnd"/>
      <w:r>
        <w:rPr>
          <w:rFonts w:ascii="Aptos" w:hAnsi="Aptos"/>
          <w:color w:val="16162E"/>
          <w:sz w:val="20"/>
        </w:rPr>
        <w:t xml:space="preserve"> </w:t>
      </w:r>
      <w:proofErr w:type="spellStart"/>
      <w:r>
        <w:rPr>
          <w:rFonts w:ascii="Aptos" w:hAnsi="Aptos"/>
          <w:color w:val="16162E"/>
          <w:sz w:val="20"/>
        </w:rPr>
        <w:t>een</w:t>
      </w:r>
      <w:proofErr w:type="spellEnd"/>
      <w:r>
        <w:rPr>
          <w:rFonts w:ascii="Aptos" w:hAnsi="Aptos"/>
          <w:color w:val="16162E"/>
          <w:sz w:val="20"/>
        </w:rPr>
        <w:t xml:space="preserve"> Klant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w:t>
      </w:r>
      <w:proofErr w:type="spellStart"/>
      <w:r>
        <w:rPr>
          <w:rFonts w:ascii="Aptos" w:hAnsi="Aptos"/>
          <w:color w:val="16162E"/>
          <w:sz w:val="20"/>
        </w:rPr>
        <w:t>gebruikt</w:t>
      </w:r>
      <w:proofErr w:type="spellEnd"/>
      <w:r>
        <w:rPr>
          <w:rFonts w:ascii="Aptos" w:hAnsi="Aptos"/>
          <w:color w:val="16162E"/>
          <w:sz w:val="20"/>
        </w:rPr>
        <w:t xml:space="preserve"> </w:t>
      </w:r>
      <w:proofErr w:type="spellStart"/>
      <w:r>
        <w:rPr>
          <w:rFonts w:ascii="Aptos" w:hAnsi="Aptos"/>
          <w:color w:val="16162E"/>
          <w:sz w:val="20"/>
        </w:rPr>
        <w:t>toereikende</w:t>
      </w:r>
      <w:proofErr w:type="spellEnd"/>
      <w:r>
        <w:rPr>
          <w:rFonts w:ascii="Aptos" w:hAnsi="Aptos"/>
          <w:color w:val="16162E"/>
          <w:sz w:val="20"/>
        </w:rPr>
        <w:t xml:space="preserve"> </w:t>
      </w:r>
      <w:proofErr w:type="spellStart"/>
      <w:r>
        <w:rPr>
          <w:rFonts w:ascii="Aptos" w:hAnsi="Aptos"/>
          <w:color w:val="16162E"/>
          <w:sz w:val="20"/>
        </w:rPr>
        <w:t>kennisgeving</w:t>
      </w:r>
      <w:proofErr w:type="spellEnd"/>
      <w:r>
        <w:rPr>
          <w:rFonts w:ascii="Aptos" w:hAnsi="Aptos"/>
          <w:color w:val="16162E"/>
          <w:sz w:val="20"/>
        </w:rPr>
        <w:t xml:space="preserve"> </w:t>
      </w:r>
      <w:proofErr w:type="spellStart"/>
      <w:r>
        <w:rPr>
          <w:rFonts w:ascii="Aptos" w:hAnsi="Aptos"/>
          <w:color w:val="16162E"/>
          <w:sz w:val="20"/>
        </w:rPr>
        <w:t>hebben</w:t>
      </w:r>
      <w:proofErr w:type="spellEnd"/>
      <w:r>
        <w:rPr>
          <w:rFonts w:ascii="Aptos" w:hAnsi="Aptos"/>
          <w:color w:val="16162E"/>
          <w:sz w:val="20"/>
        </w:rPr>
        <w:t xml:space="preserve"> </w:t>
      </w:r>
      <w:proofErr w:type="spellStart"/>
      <w:r>
        <w:rPr>
          <w:rFonts w:ascii="Aptos" w:hAnsi="Aptos"/>
          <w:color w:val="16162E"/>
          <w:sz w:val="20"/>
        </w:rPr>
        <w:t>ontvangen</w:t>
      </w:r>
      <w:proofErr w:type="spellEnd"/>
      <w:r>
        <w:rPr>
          <w:rFonts w:ascii="Aptos" w:hAnsi="Aptos"/>
          <w:color w:val="16162E"/>
          <w:sz w:val="20"/>
        </w:rPr>
        <w:t xml:space="preserve"> </w:t>
      </w:r>
      <w:proofErr w:type="spellStart"/>
      <w:r>
        <w:rPr>
          <w:rFonts w:ascii="Aptos" w:hAnsi="Aptos"/>
          <w:color w:val="16162E"/>
          <w:sz w:val="20"/>
        </w:rPr>
        <w:t>betreffende</w:t>
      </w:r>
      <w:proofErr w:type="spellEnd"/>
      <w:r>
        <w:rPr>
          <w:rFonts w:ascii="Aptos" w:hAnsi="Aptos"/>
          <w:color w:val="16162E"/>
          <w:sz w:val="20"/>
        </w:rPr>
        <w:t xml:space="preserve"> de </w:t>
      </w:r>
      <w:proofErr w:type="spellStart"/>
      <w:r>
        <w:rPr>
          <w:rFonts w:ascii="Aptos" w:hAnsi="Aptos"/>
          <w:color w:val="16162E"/>
          <w:sz w:val="20"/>
        </w:rPr>
        <w:t>verwerking</w:t>
      </w:r>
      <w:proofErr w:type="spellEnd"/>
      <w:r>
        <w:rPr>
          <w:rFonts w:ascii="Aptos" w:hAnsi="Aptos"/>
          <w:color w:val="16162E"/>
          <w:sz w:val="20"/>
        </w:rPr>
        <w:t xml:space="preserve"> van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persoonlijke</w:t>
      </w:r>
      <w:proofErr w:type="spellEnd"/>
      <w:r>
        <w:rPr>
          <w:rFonts w:ascii="Aptos" w:hAnsi="Aptos"/>
          <w:color w:val="16162E"/>
          <w:sz w:val="20"/>
        </w:rPr>
        <w:t xml:space="preserve"> </w:t>
      </w:r>
      <w:proofErr w:type="spellStart"/>
      <w:r>
        <w:rPr>
          <w:rFonts w:ascii="Aptos" w:hAnsi="Aptos"/>
          <w:color w:val="16162E"/>
          <w:sz w:val="20"/>
        </w:rPr>
        <w:t>informatie</w:t>
      </w:r>
      <w:proofErr w:type="spellEnd"/>
      <w:r>
        <w:rPr>
          <w:rFonts w:ascii="Aptos" w:hAnsi="Aptos"/>
          <w:color w:val="16162E"/>
          <w:sz w:val="20"/>
        </w:rPr>
        <w:t xml:space="preserve"> en </w:t>
      </w:r>
      <w:proofErr w:type="spellStart"/>
      <w:r>
        <w:rPr>
          <w:rFonts w:ascii="Aptos" w:hAnsi="Aptos"/>
          <w:color w:val="16162E"/>
          <w:sz w:val="20"/>
        </w:rPr>
        <w:t>geïnformeerde</w:t>
      </w:r>
      <w:proofErr w:type="spellEnd"/>
      <w:r>
        <w:rPr>
          <w:rFonts w:ascii="Aptos" w:hAnsi="Aptos"/>
          <w:color w:val="16162E"/>
          <w:sz w:val="20"/>
        </w:rPr>
        <w:t xml:space="preserve"> </w:t>
      </w:r>
      <w:proofErr w:type="spellStart"/>
      <w:r>
        <w:rPr>
          <w:rFonts w:ascii="Aptos" w:hAnsi="Aptos"/>
          <w:color w:val="16162E"/>
          <w:sz w:val="20"/>
        </w:rPr>
        <w:t>toestemming</w:t>
      </w:r>
      <w:proofErr w:type="spellEnd"/>
      <w:r>
        <w:rPr>
          <w:rFonts w:ascii="Aptos" w:hAnsi="Aptos"/>
          <w:color w:val="16162E"/>
          <w:sz w:val="20"/>
        </w:rPr>
        <w:t xml:space="preserve"> </w:t>
      </w:r>
      <w:proofErr w:type="spellStart"/>
      <w:r>
        <w:rPr>
          <w:rFonts w:ascii="Aptos" w:hAnsi="Aptos"/>
          <w:color w:val="16162E"/>
          <w:sz w:val="20"/>
        </w:rPr>
        <w:t>hebben</w:t>
      </w:r>
      <w:proofErr w:type="spellEnd"/>
      <w:r>
        <w:rPr>
          <w:rFonts w:ascii="Aptos" w:hAnsi="Aptos"/>
          <w:color w:val="16162E"/>
          <w:sz w:val="20"/>
        </w:rPr>
        <w:t xml:space="preserve"> </w:t>
      </w:r>
      <w:proofErr w:type="spellStart"/>
      <w:r>
        <w:rPr>
          <w:rFonts w:ascii="Aptos" w:hAnsi="Aptos"/>
          <w:color w:val="16162E"/>
          <w:sz w:val="20"/>
        </w:rPr>
        <w:t>gegeven</w:t>
      </w:r>
      <w:proofErr w:type="spellEnd"/>
      <w:r>
        <w:rPr>
          <w:rFonts w:ascii="Aptos" w:hAnsi="Aptos"/>
          <w:color w:val="16162E"/>
          <w:sz w:val="20"/>
        </w:rPr>
        <w:t xml:space="preserve"> </w:t>
      </w:r>
      <w:proofErr w:type="spellStart"/>
      <w:r>
        <w:rPr>
          <w:rFonts w:ascii="Aptos" w:hAnsi="Aptos"/>
          <w:color w:val="16162E"/>
          <w:sz w:val="20"/>
        </w:rPr>
        <w:t>wanneer</w:t>
      </w:r>
      <w:proofErr w:type="spellEnd"/>
      <w:r>
        <w:rPr>
          <w:rFonts w:ascii="Aptos" w:hAnsi="Aptos"/>
          <w:color w:val="16162E"/>
          <w:sz w:val="20"/>
        </w:rPr>
        <w:t xml:space="preserve"> dit </w:t>
      </w:r>
      <w:proofErr w:type="spellStart"/>
      <w:r>
        <w:rPr>
          <w:rFonts w:ascii="Aptos" w:hAnsi="Aptos"/>
          <w:color w:val="16162E"/>
          <w:sz w:val="20"/>
        </w:rPr>
        <w:t>noodzakelijk</w:t>
      </w:r>
      <w:proofErr w:type="spellEnd"/>
      <w:r>
        <w:rPr>
          <w:rFonts w:ascii="Aptos" w:hAnsi="Aptos"/>
          <w:color w:val="16162E"/>
          <w:sz w:val="20"/>
        </w:rPr>
        <w:t xml:space="preserve"> is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aanbevolen</w:t>
      </w:r>
      <w:proofErr w:type="spellEnd"/>
      <w:r>
        <w:rPr>
          <w:rFonts w:ascii="Aptos" w:hAnsi="Aptos"/>
          <w:color w:val="16162E"/>
          <w:sz w:val="20"/>
        </w:rPr>
        <w:t xml:space="preserve"> </w:t>
      </w:r>
      <w:proofErr w:type="spellStart"/>
      <w:r>
        <w:rPr>
          <w:rFonts w:ascii="Aptos" w:hAnsi="Aptos"/>
          <w:color w:val="16162E"/>
          <w:sz w:val="20"/>
        </w:rPr>
        <w:t>wordt</w:t>
      </w:r>
      <w:proofErr w:type="spellEnd"/>
      <w:r>
        <w:rPr>
          <w:rFonts w:ascii="Aptos" w:hAnsi="Aptos"/>
          <w:color w:val="16162E"/>
          <w:sz w:val="20"/>
        </w:rPr>
        <w:t xml:space="preserve">, en dat </w:t>
      </w:r>
      <w:proofErr w:type="spellStart"/>
      <w:r>
        <w:rPr>
          <w:rFonts w:ascii="Aptos" w:hAnsi="Aptos"/>
          <w:color w:val="16162E"/>
          <w:sz w:val="20"/>
        </w:rPr>
        <w:t>aan</w:t>
      </w:r>
      <w:proofErr w:type="spellEnd"/>
      <w:r>
        <w:rPr>
          <w:rFonts w:ascii="Aptos" w:hAnsi="Aptos"/>
          <w:color w:val="16162E"/>
          <w:sz w:val="20"/>
        </w:rPr>
        <w:t xml:space="preserve"> </w:t>
      </w:r>
      <w:proofErr w:type="spellStart"/>
      <w:r>
        <w:rPr>
          <w:rFonts w:ascii="Aptos" w:hAnsi="Aptos"/>
          <w:color w:val="16162E"/>
          <w:sz w:val="20"/>
        </w:rPr>
        <w:t>alle</w:t>
      </w:r>
      <w:proofErr w:type="spellEnd"/>
      <w:r>
        <w:rPr>
          <w:rFonts w:ascii="Aptos" w:hAnsi="Aptos"/>
          <w:color w:val="16162E"/>
          <w:sz w:val="20"/>
        </w:rPr>
        <w:t xml:space="preserve"> </w:t>
      </w:r>
      <w:proofErr w:type="spellStart"/>
      <w:r>
        <w:rPr>
          <w:rFonts w:ascii="Aptos" w:hAnsi="Aptos"/>
          <w:color w:val="16162E"/>
          <w:sz w:val="20"/>
        </w:rPr>
        <w:t>wettelijke</w:t>
      </w:r>
      <w:proofErr w:type="spellEnd"/>
      <w:r>
        <w:rPr>
          <w:rFonts w:ascii="Aptos" w:hAnsi="Aptos"/>
          <w:color w:val="16162E"/>
          <w:sz w:val="20"/>
        </w:rPr>
        <w:t xml:space="preserve"> </w:t>
      </w:r>
      <w:proofErr w:type="spellStart"/>
      <w:r>
        <w:rPr>
          <w:rFonts w:ascii="Aptos" w:hAnsi="Aptos"/>
          <w:color w:val="16162E"/>
          <w:sz w:val="20"/>
        </w:rPr>
        <w:t>vereisten</w:t>
      </w:r>
      <w:proofErr w:type="spellEnd"/>
      <w:r>
        <w:rPr>
          <w:rFonts w:ascii="Aptos" w:hAnsi="Aptos"/>
          <w:color w:val="16162E"/>
          <w:sz w:val="20"/>
        </w:rPr>
        <w:t xml:space="preserve"> </w:t>
      </w:r>
      <w:proofErr w:type="spellStart"/>
      <w:r>
        <w:rPr>
          <w:rFonts w:ascii="Aptos" w:hAnsi="Aptos"/>
          <w:color w:val="16162E"/>
          <w:sz w:val="20"/>
        </w:rPr>
        <w:t>die</w:t>
      </w:r>
      <w:proofErr w:type="spellEnd"/>
      <w:r>
        <w:rPr>
          <w:rFonts w:ascii="Aptos" w:hAnsi="Aptos"/>
          <w:color w:val="16162E"/>
          <w:sz w:val="20"/>
        </w:rPr>
        <w:t xml:space="preserve"> van </w:t>
      </w:r>
      <w:proofErr w:type="spellStart"/>
      <w:r>
        <w:rPr>
          <w:rFonts w:ascii="Aptos" w:hAnsi="Aptos"/>
          <w:color w:val="16162E"/>
          <w:sz w:val="20"/>
        </w:rPr>
        <w:t>toepassing</w:t>
      </w:r>
      <w:proofErr w:type="spellEnd"/>
      <w:r>
        <w:rPr>
          <w:rFonts w:ascii="Aptos" w:hAnsi="Aptos"/>
          <w:color w:val="16162E"/>
          <w:sz w:val="20"/>
        </w:rPr>
        <w:t xml:space="preserve"> </w:t>
      </w:r>
      <w:proofErr w:type="spellStart"/>
      <w:r>
        <w:rPr>
          <w:rFonts w:ascii="Aptos" w:hAnsi="Aptos"/>
          <w:color w:val="16162E"/>
          <w:sz w:val="20"/>
        </w:rPr>
        <w:t>zijn</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de </w:t>
      </w:r>
      <w:proofErr w:type="spellStart"/>
      <w:r>
        <w:rPr>
          <w:rFonts w:ascii="Aptos" w:hAnsi="Aptos"/>
          <w:color w:val="16162E"/>
          <w:sz w:val="20"/>
        </w:rPr>
        <w:t>verzameling</w:t>
      </w:r>
      <w:proofErr w:type="spellEnd"/>
      <w:r>
        <w:rPr>
          <w:rFonts w:ascii="Aptos" w:hAnsi="Aptos"/>
          <w:color w:val="16162E"/>
          <w:sz w:val="20"/>
        </w:rPr>
        <w:t xml:space="preserve">, het </w:t>
      </w:r>
      <w:proofErr w:type="spellStart"/>
      <w:r>
        <w:rPr>
          <w:rFonts w:ascii="Aptos" w:hAnsi="Aptos"/>
          <w:color w:val="16162E"/>
          <w:sz w:val="20"/>
        </w:rPr>
        <w:t>gebruik</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andere</w:t>
      </w:r>
      <w:proofErr w:type="spellEnd"/>
      <w:r>
        <w:rPr>
          <w:rFonts w:ascii="Aptos" w:hAnsi="Aptos"/>
          <w:color w:val="16162E"/>
          <w:sz w:val="20"/>
        </w:rPr>
        <w:t xml:space="preserve"> </w:t>
      </w:r>
      <w:proofErr w:type="spellStart"/>
      <w:r>
        <w:rPr>
          <w:rFonts w:ascii="Aptos" w:hAnsi="Aptos"/>
          <w:color w:val="16162E"/>
          <w:sz w:val="20"/>
        </w:rPr>
        <w:t>verwerking</w:t>
      </w:r>
      <w:proofErr w:type="spellEnd"/>
      <w:r>
        <w:rPr>
          <w:rFonts w:ascii="Aptos" w:hAnsi="Aptos"/>
          <w:color w:val="16162E"/>
          <w:sz w:val="20"/>
        </w:rPr>
        <w:t xml:space="preserve"> van </w:t>
      </w:r>
      <w:proofErr w:type="spellStart"/>
      <w:r>
        <w:rPr>
          <w:rFonts w:ascii="Aptos" w:hAnsi="Aptos"/>
          <w:color w:val="16162E"/>
          <w:sz w:val="20"/>
        </w:rPr>
        <w:t>persoonlijke</w:t>
      </w:r>
      <w:proofErr w:type="spellEnd"/>
      <w:r>
        <w:rPr>
          <w:rFonts w:ascii="Aptos" w:hAnsi="Aptos"/>
          <w:color w:val="16162E"/>
          <w:sz w:val="20"/>
        </w:rPr>
        <w:t xml:space="preserve"> </w:t>
      </w:r>
      <w:proofErr w:type="spellStart"/>
      <w:r>
        <w:rPr>
          <w:rFonts w:ascii="Aptos" w:hAnsi="Aptos"/>
          <w:color w:val="16162E"/>
          <w:sz w:val="20"/>
        </w:rPr>
        <w:t>informatie</w:t>
      </w:r>
      <w:proofErr w:type="spellEnd"/>
      <w:r>
        <w:rPr>
          <w:rFonts w:ascii="Aptos" w:hAnsi="Aptos"/>
          <w:color w:val="16162E"/>
          <w:sz w:val="20"/>
        </w:rPr>
        <w:t xml:space="preserve"> via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door </w:t>
      </w:r>
      <w:proofErr w:type="spellStart"/>
      <w:r>
        <w:rPr>
          <w:rFonts w:ascii="Aptos" w:hAnsi="Aptos"/>
          <w:color w:val="16162E"/>
          <w:sz w:val="20"/>
        </w:rPr>
        <w:t>deze</w:t>
      </w:r>
      <w:proofErr w:type="spellEnd"/>
      <w:r>
        <w:rPr>
          <w:rFonts w:ascii="Aptos" w:hAnsi="Aptos"/>
          <w:color w:val="16162E"/>
          <w:sz w:val="20"/>
        </w:rPr>
        <w:t xml:space="preserve"> Klanten is </w:t>
      </w:r>
      <w:proofErr w:type="spellStart"/>
      <w:r>
        <w:rPr>
          <w:rFonts w:ascii="Aptos" w:hAnsi="Aptos"/>
          <w:color w:val="16162E"/>
          <w:sz w:val="20"/>
        </w:rPr>
        <w:t>voldaan</w:t>
      </w:r>
      <w:proofErr w:type="spellEnd"/>
      <w:r>
        <w:rPr>
          <w:rFonts w:ascii="Aptos" w:hAnsi="Aptos"/>
          <w:color w:val="16162E"/>
          <w:sz w:val="20"/>
        </w:rPr>
        <w:t>;</w:t>
      </w:r>
    </w:p>
    <w:p w14:paraId="2054494C" w14:textId="77777777" w:rsidR="00665362" w:rsidRPr="004B3E66" w:rsidRDefault="00665362" w:rsidP="00665362">
      <w:pPr>
        <w:pStyle w:val="ListParagraph"/>
        <w:numPr>
          <w:ilvl w:val="0"/>
          <w:numId w:val="14"/>
        </w:numPr>
        <w:spacing w:before="288" w:after="288" w:line="276" w:lineRule="auto"/>
        <w:contextualSpacing/>
        <w:jc w:val="both"/>
        <w:rPr>
          <w:rFonts w:ascii="Aptos" w:eastAsia="Times New Roman" w:hAnsi="Aptos" w:cs="Arial"/>
          <w:color w:val="16162E"/>
          <w:sz w:val="20"/>
          <w:szCs w:val="20"/>
        </w:rPr>
      </w:pPr>
      <w:r>
        <w:rPr>
          <w:rFonts w:ascii="Aptos" w:hAnsi="Aptos"/>
          <w:color w:val="16162E"/>
          <w:sz w:val="20"/>
        </w:rPr>
        <w:t xml:space="preserve">het </w:t>
      </w:r>
      <w:proofErr w:type="spellStart"/>
      <w:r>
        <w:rPr>
          <w:rFonts w:ascii="Aptos" w:hAnsi="Aptos"/>
          <w:color w:val="16162E"/>
          <w:sz w:val="20"/>
        </w:rPr>
        <w:t>behandelen</w:t>
      </w:r>
      <w:proofErr w:type="spellEnd"/>
      <w:r>
        <w:rPr>
          <w:rFonts w:ascii="Aptos" w:hAnsi="Aptos"/>
          <w:color w:val="16162E"/>
          <w:sz w:val="20"/>
        </w:rPr>
        <w:t xml:space="preserve"> van de </w:t>
      </w:r>
      <w:proofErr w:type="spellStart"/>
      <w:r>
        <w:rPr>
          <w:rFonts w:ascii="Aptos" w:hAnsi="Aptos"/>
          <w:color w:val="16162E"/>
          <w:sz w:val="20"/>
        </w:rPr>
        <w:t>verzoeken</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basis van de </w:t>
      </w:r>
      <w:proofErr w:type="spellStart"/>
      <w:r>
        <w:rPr>
          <w:rFonts w:ascii="Aptos" w:hAnsi="Aptos"/>
          <w:color w:val="16162E"/>
          <w:sz w:val="20"/>
        </w:rPr>
        <w:t>rechten</w:t>
      </w:r>
      <w:proofErr w:type="spellEnd"/>
      <w:r>
        <w:rPr>
          <w:rFonts w:ascii="Aptos" w:hAnsi="Aptos"/>
          <w:color w:val="16162E"/>
          <w:sz w:val="20"/>
        </w:rPr>
        <w:t xml:space="preserve"> van </w:t>
      </w:r>
      <w:proofErr w:type="spellStart"/>
      <w:r>
        <w:rPr>
          <w:rFonts w:ascii="Aptos" w:hAnsi="Aptos"/>
          <w:color w:val="16162E"/>
          <w:sz w:val="20"/>
        </w:rPr>
        <w:t>betrokkenen</w:t>
      </w:r>
      <w:proofErr w:type="spellEnd"/>
      <w:r>
        <w:rPr>
          <w:rFonts w:ascii="Aptos" w:hAnsi="Aptos"/>
          <w:color w:val="16162E"/>
          <w:sz w:val="20"/>
        </w:rPr>
        <w:t xml:space="preserve"> </w:t>
      </w:r>
      <w:proofErr w:type="spellStart"/>
      <w:r>
        <w:rPr>
          <w:rFonts w:ascii="Aptos" w:hAnsi="Aptos"/>
          <w:color w:val="16162E"/>
          <w:sz w:val="20"/>
        </w:rPr>
        <w:t>krachtens</w:t>
      </w:r>
      <w:proofErr w:type="spellEnd"/>
      <w:r>
        <w:rPr>
          <w:rFonts w:ascii="Aptos" w:hAnsi="Aptos"/>
          <w:color w:val="16162E"/>
          <w:sz w:val="20"/>
        </w:rPr>
        <w:t xml:space="preserve"> het </w:t>
      </w:r>
      <w:proofErr w:type="spellStart"/>
      <w:r>
        <w:rPr>
          <w:rFonts w:ascii="Aptos" w:hAnsi="Aptos"/>
          <w:color w:val="16162E"/>
          <w:sz w:val="20"/>
        </w:rPr>
        <w:t>toepasselijk</w:t>
      </w:r>
      <w:proofErr w:type="spellEnd"/>
      <w:r>
        <w:rPr>
          <w:rFonts w:ascii="Aptos" w:hAnsi="Aptos"/>
          <w:color w:val="16162E"/>
          <w:sz w:val="20"/>
        </w:rPr>
        <w:t xml:space="preserve"> </w:t>
      </w:r>
      <w:proofErr w:type="spellStart"/>
      <w:r>
        <w:rPr>
          <w:rFonts w:ascii="Aptos" w:hAnsi="Aptos"/>
          <w:color w:val="16162E"/>
          <w:sz w:val="20"/>
        </w:rPr>
        <w:t>recht</w:t>
      </w:r>
      <w:proofErr w:type="spellEnd"/>
      <w:r>
        <w:rPr>
          <w:rFonts w:ascii="Aptos" w:hAnsi="Aptos"/>
          <w:color w:val="16162E"/>
          <w:sz w:val="20"/>
        </w:rPr>
        <w:t xml:space="preserve">, door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gebruikers</w:t>
      </w:r>
      <w:proofErr w:type="spellEnd"/>
      <w:r>
        <w:rPr>
          <w:rFonts w:ascii="Aptos" w:hAnsi="Aptos"/>
          <w:color w:val="16162E"/>
          <w:sz w:val="20"/>
        </w:rPr>
        <w:t xml:space="preserve"> en </w:t>
      </w:r>
      <w:proofErr w:type="spellStart"/>
      <w:r>
        <w:rPr>
          <w:rFonts w:ascii="Aptos" w:hAnsi="Aptos"/>
          <w:color w:val="16162E"/>
          <w:sz w:val="20"/>
        </w:rPr>
        <w:t>andere</w:t>
      </w:r>
      <w:proofErr w:type="spellEnd"/>
      <w:r>
        <w:rPr>
          <w:rFonts w:ascii="Aptos" w:hAnsi="Aptos"/>
          <w:color w:val="16162E"/>
          <w:sz w:val="20"/>
        </w:rPr>
        <w:t xml:space="preserve"> personen van </w:t>
      </w:r>
      <w:proofErr w:type="spellStart"/>
      <w:r>
        <w:rPr>
          <w:rFonts w:ascii="Aptos" w:hAnsi="Aptos"/>
          <w:color w:val="16162E"/>
          <w:sz w:val="20"/>
        </w:rPr>
        <w:t>wie</w:t>
      </w:r>
      <w:proofErr w:type="spellEnd"/>
      <w:r>
        <w:rPr>
          <w:rFonts w:ascii="Aptos" w:hAnsi="Aptos"/>
          <w:color w:val="16162E"/>
          <w:sz w:val="20"/>
        </w:rPr>
        <w:t xml:space="preserve"> </w:t>
      </w:r>
      <w:proofErr w:type="spellStart"/>
      <w:r>
        <w:rPr>
          <w:rFonts w:ascii="Aptos" w:hAnsi="Aptos"/>
          <w:color w:val="16162E"/>
          <w:sz w:val="20"/>
        </w:rPr>
        <w:t>ze</w:t>
      </w:r>
      <w:proofErr w:type="spellEnd"/>
      <w:r>
        <w:rPr>
          <w:rFonts w:ascii="Aptos" w:hAnsi="Aptos"/>
          <w:color w:val="16162E"/>
          <w:sz w:val="20"/>
        </w:rPr>
        <w:t xml:space="preserve"> de </w:t>
      </w:r>
      <w:proofErr w:type="spellStart"/>
      <w:r>
        <w:rPr>
          <w:rFonts w:ascii="Aptos" w:hAnsi="Aptos"/>
          <w:color w:val="16162E"/>
          <w:sz w:val="20"/>
        </w:rPr>
        <w:t>gegevens</w:t>
      </w:r>
      <w:proofErr w:type="spellEnd"/>
      <w:r>
        <w:rPr>
          <w:rFonts w:ascii="Aptos" w:hAnsi="Aptos"/>
          <w:color w:val="16162E"/>
          <w:sz w:val="20"/>
        </w:rPr>
        <w:t xml:space="preserve"> via de </w:t>
      </w:r>
      <w:proofErr w:type="spellStart"/>
      <w:r>
        <w:rPr>
          <w:rFonts w:ascii="Aptos" w:hAnsi="Aptos"/>
          <w:color w:val="16162E"/>
          <w:sz w:val="20"/>
        </w:rPr>
        <w:t>diensten</w:t>
      </w:r>
      <w:proofErr w:type="spellEnd"/>
      <w:r>
        <w:rPr>
          <w:rFonts w:ascii="Aptos" w:hAnsi="Aptos"/>
          <w:color w:val="16162E"/>
          <w:sz w:val="20"/>
        </w:rPr>
        <w:t xml:space="preserve"> </w:t>
      </w:r>
      <w:proofErr w:type="spellStart"/>
      <w:r>
        <w:rPr>
          <w:rFonts w:ascii="Aptos" w:hAnsi="Aptos"/>
          <w:color w:val="16162E"/>
          <w:sz w:val="20"/>
        </w:rPr>
        <w:t>verwerken</w:t>
      </w:r>
      <w:proofErr w:type="spellEnd"/>
      <w:r>
        <w:rPr>
          <w:rFonts w:ascii="Aptos" w:hAnsi="Aptos"/>
          <w:color w:val="16162E"/>
          <w:sz w:val="20"/>
        </w:rPr>
        <w:t xml:space="preserve">. </w:t>
      </w:r>
    </w:p>
    <w:p w14:paraId="5C8CAA9F"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 In de context van en afhankelijk van de Diensten die aan onze Klanten worden geleverd kan </w:t>
      </w:r>
      <w:proofErr w:type="spellStart"/>
      <w:r>
        <w:rPr>
          <w:rFonts w:ascii="Aptos" w:hAnsi="Aptos"/>
          <w:color w:val="16162E"/>
          <w:sz w:val="20"/>
        </w:rPr>
        <w:t>Cognism</w:t>
      </w:r>
      <w:proofErr w:type="spellEnd"/>
      <w:r>
        <w:rPr>
          <w:rFonts w:ascii="Aptos" w:hAnsi="Aptos"/>
          <w:color w:val="16162E"/>
          <w:sz w:val="20"/>
        </w:rPr>
        <w:t xml:space="preserve"> hetzij verwerkingsverantwoordelijke of verwerker zijn.</w:t>
      </w:r>
    </w:p>
    <w:p w14:paraId="1B7A7094" w14:textId="77777777" w:rsidR="00665362" w:rsidRPr="004B3E66" w:rsidRDefault="00665362" w:rsidP="00665362">
      <w:pPr>
        <w:pStyle w:val="ListParagraph"/>
        <w:numPr>
          <w:ilvl w:val="0"/>
          <w:numId w:val="9"/>
        </w:numPr>
        <w:spacing w:after="240" w:line="276" w:lineRule="auto"/>
        <w:contextualSpacing/>
        <w:rPr>
          <w:rFonts w:ascii="Aptos" w:hAnsi="Aptos" w:cs="Arial"/>
          <w:b/>
          <w:color w:val="002060"/>
          <w:sz w:val="20"/>
          <w:szCs w:val="20"/>
        </w:rPr>
      </w:pPr>
      <w:bookmarkStart w:id="0" w:name="_Hlk172280436"/>
      <w:r>
        <w:rPr>
          <w:rFonts w:ascii="Aptos" w:hAnsi="Aptos"/>
          <w:b/>
          <w:color w:val="002060"/>
          <w:sz w:val="20"/>
        </w:rPr>
        <w:t xml:space="preserve">WELKE SOORTEN PERSOONSGEGEVENS VERWERKEN WE (VOOR DE BEZOEKERS </w:t>
      </w:r>
      <w:proofErr w:type="gramStart"/>
      <w:r>
        <w:rPr>
          <w:rFonts w:ascii="Aptos" w:hAnsi="Aptos"/>
          <w:b/>
          <w:color w:val="002060"/>
          <w:sz w:val="20"/>
        </w:rPr>
        <w:t>AAN  ONZE</w:t>
      </w:r>
      <w:proofErr w:type="gramEnd"/>
      <w:r>
        <w:rPr>
          <w:rFonts w:ascii="Aptos" w:hAnsi="Aptos"/>
          <w:b/>
          <w:color w:val="002060"/>
          <w:sz w:val="20"/>
        </w:rPr>
        <w:t xml:space="preserve"> WEBSITES EN KLANTEN)? </w:t>
      </w:r>
    </w:p>
    <w:tbl>
      <w:tblPr>
        <w:tblStyle w:val="TableGrid"/>
        <w:tblW w:w="9351" w:type="dxa"/>
        <w:tblLook w:val="04A0" w:firstRow="1" w:lastRow="0" w:firstColumn="1" w:lastColumn="0" w:noHBand="0" w:noVBand="1"/>
      </w:tblPr>
      <w:tblGrid>
        <w:gridCol w:w="2263"/>
        <w:gridCol w:w="4442"/>
        <w:gridCol w:w="2646"/>
      </w:tblGrid>
      <w:tr w:rsidR="00665362" w:rsidRPr="004B3E66" w14:paraId="589B5138" w14:textId="77777777" w:rsidTr="00A8311D">
        <w:tc>
          <w:tcPr>
            <w:tcW w:w="2263" w:type="dxa"/>
            <w:shd w:val="clear" w:color="auto" w:fill="002060"/>
          </w:tcPr>
          <w:p w14:paraId="433D96F0"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Soorten gegevens</w:t>
            </w:r>
          </w:p>
        </w:tc>
        <w:tc>
          <w:tcPr>
            <w:tcW w:w="4442" w:type="dxa"/>
            <w:shd w:val="clear" w:color="auto" w:fill="002060"/>
          </w:tcPr>
          <w:p w14:paraId="2CD43F5E" w14:textId="77777777" w:rsidR="00665362" w:rsidRPr="004B3E66" w:rsidDel="006A7520"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Voorbeelden van gegevens</w:t>
            </w:r>
          </w:p>
        </w:tc>
        <w:tc>
          <w:tcPr>
            <w:tcW w:w="2646" w:type="dxa"/>
            <w:shd w:val="clear" w:color="auto" w:fill="002060"/>
          </w:tcPr>
          <w:p w14:paraId="658FCC3E"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Gegevensbronnen</w:t>
            </w:r>
          </w:p>
        </w:tc>
      </w:tr>
      <w:tr w:rsidR="00665362" w:rsidRPr="004B3E66" w14:paraId="2A94D8BF" w14:textId="77777777" w:rsidTr="00A8311D">
        <w:tc>
          <w:tcPr>
            <w:tcW w:w="2263" w:type="dxa"/>
            <w:shd w:val="clear" w:color="auto" w:fill="auto"/>
          </w:tcPr>
          <w:p w14:paraId="5987C45C" w14:textId="77777777" w:rsidR="00665362" w:rsidRPr="004B3E66" w:rsidRDefault="00665362" w:rsidP="00665362">
            <w:pPr>
              <w:spacing w:before="288" w:after="288" w:line="276" w:lineRule="auto"/>
              <w:rPr>
                <w:rFonts w:ascii="Aptos" w:eastAsia="Times New Roman" w:hAnsi="Aptos" w:cs="Arial"/>
                <w:b/>
                <w:bCs/>
                <w:kern w:val="0"/>
                <w:sz w:val="20"/>
                <w:szCs w:val="20"/>
                <w14:ligatures w14:val="none"/>
              </w:rPr>
            </w:pPr>
            <w:r>
              <w:rPr>
                <w:rFonts w:ascii="Aptos" w:hAnsi="Aptos"/>
                <w:b/>
                <w:sz w:val="20"/>
              </w:rPr>
              <w:t xml:space="preserve">Gegevens van informatieverzoeken </w:t>
            </w:r>
            <w:r>
              <w:rPr>
                <w:rFonts w:ascii="Aptos" w:hAnsi="Aptos"/>
                <w:sz w:val="20"/>
              </w:rPr>
              <w:t>(informatie die we ontvangen als u contact met ons opneemt ov</w:t>
            </w:r>
            <w:r>
              <w:rPr>
                <w:rFonts w:ascii="Aptos" w:hAnsi="Aptos"/>
                <w:color w:val="16162E"/>
                <w:sz w:val="20"/>
              </w:rPr>
              <w:t xml:space="preserve">er onze diensten, of om een </w:t>
            </w:r>
            <w:r>
              <w:rPr>
                <w:rFonts w:ascii="Aptos" w:hAnsi="Aptos"/>
                <w:color w:val="16162E"/>
                <w:sz w:val="20"/>
              </w:rPr>
              <w:lastRenderedPageBreak/>
              <w:t>demonstratie op onze Website ver</w:t>
            </w:r>
            <w:r>
              <w:rPr>
                <w:rFonts w:ascii="Aptos" w:hAnsi="Aptos"/>
                <w:sz w:val="20"/>
              </w:rPr>
              <w:t>zoekt)</w:t>
            </w:r>
          </w:p>
        </w:tc>
        <w:tc>
          <w:tcPr>
            <w:tcW w:w="4442" w:type="dxa"/>
            <w:shd w:val="clear" w:color="auto" w:fill="auto"/>
          </w:tcPr>
          <w:p w14:paraId="4884D04B" w14:textId="77777777" w:rsidR="00665362" w:rsidRPr="004B3E66" w:rsidRDefault="00665362" w:rsidP="00665362">
            <w:pPr>
              <w:pStyle w:val="ListParagraph"/>
              <w:spacing w:line="276" w:lineRule="auto"/>
              <w:jc w:val="both"/>
              <w:rPr>
                <w:rFonts w:ascii="Aptos" w:eastAsia="Times New Roman" w:hAnsi="Aptos" w:cs="Arial"/>
                <w:sz w:val="20"/>
                <w:szCs w:val="20"/>
              </w:rPr>
            </w:pPr>
          </w:p>
          <w:p w14:paraId="2A37A30A"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en </w:t>
            </w:r>
            <w:proofErr w:type="spellStart"/>
            <w:r>
              <w:rPr>
                <w:rFonts w:ascii="Aptos" w:hAnsi="Aptos"/>
                <w:sz w:val="20"/>
              </w:rPr>
              <w:t>achternaam</w:t>
            </w:r>
            <w:proofErr w:type="spellEnd"/>
            <w:r>
              <w:rPr>
                <w:rFonts w:ascii="Aptos" w:hAnsi="Aptos"/>
                <w:sz w:val="20"/>
              </w:rPr>
              <w:t xml:space="preserve">, </w:t>
            </w:r>
          </w:p>
          <w:p w14:paraId="33768FA6"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Locatie</w:t>
            </w:r>
            <w:proofErr w:type="spellEnd"/>
            <w:r>
              <w:rPr>
                <w:rFonts w:ascii="Aptos" w:hAnsi="Aptos"/>
                <w:sz w:val="20"/>
              </w:rPr>
              <w:t xml:space="preserve"> en </w:t>
            </w:r>
            <w:proofErr w:type="spellStart"/>
            <w:r>
              <w:rPr>
                <w:rFonts w:ascii="Aptos" w:hAnsi="Aptos"/>
                <w:sz w:val="20"/>
              </w:rPr>
              <w:t>contactgegevens</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e-</w:t>
            </w:r>
            <w:proofErr w:type="spellStart"/>
            <w:r>
              <w:rPr>
                <w:rFonts w:ascii="Aptos" w:hAnsi="Aptos"/>
                <w:sz w:val="20"/>
              </w:rPr>
              <w:t>mailadres</w:t>
            </w:r>
            <w:proofErr w:type="spellEnd"/>
            <w:r>
              <w:rPr>
                <w:rFonts w:ascii="Aptos" w:hAnsi="Aptos"/>
                <w:sz w:val="20"/>
              </w:rPr>
              <w:t>),</w:t>
            </w:r>
          </w:p>
          <w:p w14:paraId="6671A50D"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r>
              <w:rPr>
                <w:rFonts w:ascii="Aptos" w:hAnsi="Aptos"/>
                <w:sz w:val="20"/>
              </w:rPr>
              <w:t xml:space="preserve">De </w:t>
            </w:r>
            <w:proofErr w:type="spellStart"/>
            <w:r>
              <w:rPr>
                <w:rFonts w:ascii="Aptos" w:hAnsi="Aptos"/>
                <w:sz w:val="20"/>
              </w:rPr>
              <w:t>organisatie</w:t>
            </w:r>
            <w:proofErr w:type="spellEnd"/>
            <w:r>
              <w:rPr>
                <w:rFonts w:ascii="Aptos" w:hAnsi="Aptos"/>
                <w:sz w:val="20"/>
              </w:rPr>
              <w:t xml:space="preserve"> </w:t>
            </w:r>
            <w:proofErr w:type="spellStart"/>
            <w:r>
              <w:rPr>
                <w:rFonts w:ascii="Aptos" w:hAnsi="Aptos"/>
                <w:sz w:val="20"/>
              </w:rPr>
              <w:t>namens</w:t>
            </w:r>
            <w:proofErr w:type="spellEnd"/>
            <w:r>
              <w:rPr>
                <w:rFonts w:ascii="Aptos" w:hAnsi="Aptos"/>
                <w:sz w:val="20"/>
              </w:rPr>
              <w:t xml:space="preserve"> </w:t>
            </w:r>
            <w:proofErr w:type="spellStart"/>
            <w:r>
              <w:rPr>
                <w:rFonts w:ascii="Aptos" w:hAnsi="Aptos"/>
                <w:sz w:val="20"/>
              </w:rPr>
              <w:t>wie</w:t>
            </w:r>
            <w:proofErr w:type="spellEnd"/>
            <w:r>
              <w:rPr>
                <w:rFonts w:ascii="Aptos" w:hAnsi="Aptos"/>
                <w:sz w:val="20"/>
              </w:rPr>
              <w:t xml:space="preserve"> u </w:t>
            </w:r>
            <w:proofErr w:type="spellStart"/>
            <w:r>
              <w:rPr>
                <w:rFonts w:ascii="Aptos" w:hAnsi="Aptos"/>
                <w:sz w:val="20"/>
              </w:rPr>
              <w:t>contact</w:t>
            </w:r>
            <w:proofErr w:type="spellEnd"/>
            <w:r>
              <w:rPr>
                <w:rFonts w:ascii="Aptos" w:hAnsi="Aptos"/>
                <w:sz w:val="20"/>
              </w:rPr>
              <w:t xml:space="preserve"> </w:t>
            </w:r>
            <w:proofErr w:type="spellStart"/>
            <w:r>
              <w:rPr>
                <w:rFonts w:ascii="Aptos" w:hAnsi="Aptos"/>
                <w:sz w:val="20"/>
              </w:rPr>
              <w:t>met</w:t>
            </w:r>
            <w:proofErr w:type="spellEnd"/>
            <w:r>
              <w:rPr>
                <w:rFonts w:ascii="Aptos" w:hAnsi="Aptos"/>
                <w:sz w:val="20"/>
              </w:rPr>
              <w:t xml:space="preserve"> </w:t>
            </w:r>
            <w:proofErr w:type="spellStart"/>
            <w:r>
              <w:rPr>
                <w:rFonts w:ascii="Aptos" w:hAnsi="Aptos"/>
                <w:sz w:val="20"/>
              </w:rPr>
              <w:t>ons</w:t>
            </w:r>
            <w:proofErr w:type="spellEnd"/>
            <w:r>
              <w:rPr>
                <w:rFonts w:ascii="Aptos" w:hAnsi="Aptos"/>
                <w:sz w:val="20"/>
              </w:rPr>
              <w:t xml:space="preserve"> </w:t>
            </w:r>
            <w:proofErr w:type="spellStart"/>
            <w:r>
              <w:rPr>
                <w:rFonts w:ascii="Aptos" w:hAnsi="Aptos"/>
                <w:sz w:val="20"/>
              </w:rPr>
              <w:t>opneemt</w:t>
            </w:r>
            <w:proofErr w:type="spellEnd"/>
            <w:r>
              <w:rPr>
                <w:rFonts w:ascii="Aptos" w:hAnsi="Aptos"/>
                <w:sz w:val="20"/>
              </w:rPr>
              <w:t xml:space="preserve"> (</w:t>
            </w:r>
            <w:proofErr w:type="spellStart"/>
            <w:r>
              <w:rPr>
                <w:rFonts w:ascii="Aptos" w:hAnsi="Aptos"/>
                <w:sz w:val="20"/>
              </w:rPr>
              <w:t>bijv</w:t>
            </w:r>
            <w:proofErr w:type="spellEnd"/>
            <w:r>
              <w:rPr>
                <w:rFonts w:ascii="Aptos" w:hAnsi="Aptos"/>
                <w:sz w:val="20"/>
              </w:rPr>
              <w:t xml:space="preserve">. </w:t>
            </w:r>
            <w:proofErr w:type="spellStart"/>
            <w:r>
              <w:rPr>
                <w:rFonts w:ascii="Aptos" w:hAnsi="Aptos"/>
                <w:sz w:val="20"/>
              </w:rPr>
              <w:t>potentiële</w:t>
            </w:r>
            <w:proofErr w:type="spellEnd"/>
            <w:r>
              <w:rPr>
                <w:rFonts w:ascii="Aptos" w:hAnsi="Aptos"/>
                <w:sz w:val="20"/>
              </w:rPr>
              <w:t xml:space="preserve"> </w:t>
            </w:r>
            <w:proofErr w:type="spellStart"/>
            <w:r>
              <w:rPr>
                <w:rFonts w:ascii="Aptos" w:hAnsi="Aptos"/>
                <w:sz w:val="20"/>
              </w:rPr>
              <w:t>cliënt</w:t>
            </w:r>
            <w:proofErr w:type="spellEnd"/>
            <w:r>
              <w:rPr>
                <w:rFonts w:ascii="Aptos" w:hAnsi="Aptos"/>
                <w:sz w:val="20"/>
              </w:rPr>
              <w:t>),</w:t>
            </w:r>
          </w:p>
          <w:p w14:paraId="30D5C415" w14:textId="77777777" w:rsidR="00665362" w:rsidRPr="004B3E66" w:rsidRDefault="00665362" w:rsidP="00665362">
            <w:pPr>
              <w:pStyle w:val="ListParagraph"/>
              <w:numPr>
                <w:ilvl w:val="0"/>
                <w:numId w:val="17"/>
              </w:numPr>
              <w:spacing w:after="0" w:line="276" w:lineRule="auto"/>
              <w:contextualSpacing/>
              <w:jc w:val="both"/>
              <w:rPr>
                <w:rFonts w:ascii="Aptos" w:hAnsi="Aptos" w:cs="Arial"/>
                <w:b/>
                <w:bCs/>
                <w:sz w:val="20"/>
                <w:szCs w:val="20"/>
              </w:rPr>
            </w:pPr>
            <w:proofErr w:type="spellStart"/>
            <w:r>
              <w:rPr>
                <w:rFonts w:ascii="Aptos" w:hAnsi="Aptos"/>
                <w:sz w:val="20"/>
              </w:rPr>
              <w:lastRenderedPageBreak/>
              <w:t>Andere</w:t>
            </w:r>
            <w:proofErr w:type="spellEnd"/>
            <w:r>
              <w:rPr>
                <w:rFonts w:ascii="Aptos" w:hAnsi="Aptos"/>
                <w:sz w:val="20"/>
              </w:rPr>
              <w:t xml:space="preserve"> </w:t>
            </w:r>
            <w:proofErr w:type="spellStart"/>
            <w:r>
              <w:rPr>
                <w:rFonts w:ascii="Aptos" w:hAnsi="Aptos"/>
                <w:sz w:val="20"/>
              </w:rPr>
              <w:t>persoonsgegevens</w:t>
            </w:r>
            <w:proofErr w:type="spellEnd"/>
            <w:r>
              <w:rPr>
                <w:rFonts w:ascii="Aptos" w:hAnsi="Aptos"/>
                <w:sz w:val="20"/>
              </w:rPr>
              <w:t xml:space="preserve"> </w:t>
            </w:r>
            <w:proofErr w:type="spellStart"/>
            <w:r>
              <w:rPr>
                <w:rFonts w:ascii="Aptos" w:hAnsi="Aptos"/>
                <w:sz w:val="20"/>
              </w:rPr>
              <w:t>die</w:t>
            </w:r>
            <w:proofErr w:type="spellEnd"/>
            <w:r>
              <w:rPr>
                <w:rFonts w:ascii="Aptos" w:hAnsi="Aptos"/>
                <w:sz w:val="20"/>
              </w:rPr>
              <w:t xml:space="preserve"> u in </w:t>
            </w:r>
            <w:proofErr w:type="spellStart"/>
            <w:r>
              <w:rPr>
                <w:rFonts w:ascii="Aptos" w:hAnsi="Aptos"/>
                <w:sz w:val="20"/>
              </w:rPr>
              <w:t>uw</w:t>
            </w:r>
            <w:proofErr w:type="spellEnd"/>
            <w:r>
              <w:rPr>
                <w:rFonts w:ascii="Aptos" w:hAnsi="Aptos"/>
                <w:sz w:val="20"/>
              </w:rPr>
              <w:t xml:space="preserve"> e-mail </w:t>
            </w:r>
            <w:proofErr w:type="spellStart"/>
            <w:r>
              <w:rPr>
                <w:rFonts w:ascii="Aptos" w:hAnsi="Aptos"/>
                <w:sz w:val="20"/>
              </w:rPr>
              <w:t>of</w:t>
            </w:r>
            <w:proofErr w:type="spellEnd"/>
            <w:r>
              <w:rPr>
                <w:rFonts w:ascii="Aptos" w:hAnsi="Aptos"/>
                <w:sz w:val="20"/>
              </w:rPr>
              <w:t xml:space="preserve"> </w:t>
            </w:r>
            <w:proofErr w:type="spellStart"/>
            <w:r>
              <w:rPr>
                <w:rFonts w:ascii="Aptos" w:hAnsi="Aptos"/>
                <w:sz w:val="20"/>
              </w:rPr>
              <w:t>op</w:t>
            </w:r>
            <w:proofErr w:type="spellEnd"/>
            <w:r>
              <w:rPr>
                <w:rFonts w:ascii="Aptos" w:hAnsi="Aptos"/>
                <w:sz w:val="20"/>
              </w:rPr>
              <w:t xml:space="preserve"> het </w:t>
            </w:r>
            <w:proofErr w:type="spellStart"/>
            <w:r>
              <w:rPr>
                <w:rFonts w:ascii="Aptos" w:hAnsi="Aptos"/>
                <w:sz w:val="20"/>
              </w:rPr>
              <w:t>contactformulier</w:t>
            </w:r>
            <w:proofErr w:type="spellEnd"/>
            <w:r>
              <w:rPr>
                <w:rFonts w:ascii="Aptos" w:hAnsi="Aptos"/>
                <w:sz w:val="20"/>
              </w:rPr>
              <w:t xml:space="preserve"> </w:t>
            </w:r>
            <w:proofErr w:type="spellStart"/>
            <w:r>
              <w:rPr>
                <w:rFonts w:ascii="Aptos" w:hAnsi="Aptos"/>
                <w:sz w:val="20"/>
              </w:rPr>
              <w:t>aan</w:t>
            </w:r>
            <w:proofErr w:type="spellEnd"/>
            <w:r>
              <w:rPr>
                <w:rFonts w:ascii="Aptos" w:hAnsi="Aptos"/>
                <w:sz w:val="20"/>
              </w:rPr>
              <w:t xml:space="preserve"> </w:t>
            </w:r>
            <w:proofErr w:type="spellStart"/>
            <w:r>
              <w:rPr>
                <w:rFonts w:ascii="Aptos" w:hAnsi="Aptos"/>
                <w:sz w:val="20"/>
              </w:rPr>
              <w:t>ons</w:t>
            </w:r>
            <w:proofErr w:type="spellEnd"/>
            <w:r>
              <w:rPr>
                <w:rFonts w:ascii="Aptos" w:hAnsi="Aptos"/>
                <w:sz w:val="20"/>
              </w:rPr>
              <w:t xml:space="preserve"> </w:t>
            </w:r>
            <w:proofErr w:type="spellStart"/>
            <w:r>
              <w:rPr>
                <w:rFonts w:ascii="Aptos" w:hAnsi="Aptos"/>
                <w:sz w:val="20"/>
              </w:rPr>
              <w:t>verstrekt</w:t>
            </w:r>
            <w:proofErr w:type="spellEnd"/>
            <w:r>
              <w:rPr>
                <w:rFonts w:ascii="Aptos" w:hAnsi="Aptos"/>
                <w:sz w:val="20"/>
              </w:rPr>
              <w:t>.</w:t>
            </w:r>
          </w:p>
          <w:p w14:paraId="13D023BC" w14:textId="77777777" w:rsidR="00665362" w:rsidRPr="004B3E66" w:rsidRDefault="00665362" w:rsidP="00665362">
            <w:pPr>
              <w:pStyle w:val="ListParagraph"/>
              <w:spacing w:line="276" w:lineRule="auto"/>
              <w:jc w:val="both"/>
              <w:rPr>
                <w:rFonts w:ascii="Aptos" w:hAnsi="Aptos" w:cs="Arial"/>
                <w:b/>
                <w:bCs/>
                <w:sz w:val="20"/>
                <w:szCs w:val="20"/>
              </w:rPr>
            </w:pPr>
          </w:p>
        </w:tc>
        <w:tc>
          <w:tcPr>
            <w:tcW w:w="2646" w:type="dxa"/>
          </w:tcPr>
          <w:p w14:paraId="32F7AF6D" w14:textId="77777777" w:rsidR="00665362" w:rsidRPr="004B3E66" w:rsidRDefault="00665362" w:rsidP="00665362">
            <w:pPr>
              <w:pStyle w:val="ListParagraph"/>
              <w:pBdr>
                <w:top w:val="nil"/>
                <w:left w:val="nil"/>
                <w:bottom w:val="nil"/>
                <w:right w:val="nil"/>
                <w:between w:val="nil"/>
              </w:pBdr>
              <w:spacing w:line="276" w:lineRule="auto"/>
              <w:ind w:left="424"/>
              <w:rPr>
                <w:rFonts w:ascii="Aptos" w:eastAsia="Times New Roman" w:hAnsi="Aptos" w:cs="Arial"/>
                <w:sz w:val="20"/>
                <w:szCs w:val="20"/>
              </w:rPr>
            </w:pPr>
          </w:p>
          <w:p w14:paraId="6311B10D" w14:textId="77777777" w:rsidR="00665362" w:rsidRPr="004B3E66" w:rsidRDefault="00665362" w:rsidP="00665362">
            <w:pPr>
              <w:pStyle w:val="ListParagraph"/>
              <w:numPr>
                <w:ilvl w:val="0"/>
                <w:numId w:val="11"/>
              </w:numPr>
              <w:pBdr>
                <w:top w:val="nil"/>
                <w:left w:val="nil"/>
                <w:bottom w:val="nil"/>
                <w:right w:val="nil"/>
                <w:between w:val="nil"/>
              </w:pBdr>
              <w:spacing w:after="0" w:line="276" w:lineRule="auto"/>
              <w:ind w:left="424"/>
              <w:contextualSpacing/>
              <w:rPr>
                <w:rFonts w:ascii="Aptos" w:eastAsia="Times New Roman" w:hAnsi="Aptos" w:cs="Arial"/>
                <w:sz w:val="20"/>
                <w:szCs w:val="20"/>
              </w:rPr>
            </w:pPr>
            <w:proofErr w:type="spellStart"/>
            <w:r>
              <w:rPr>
                <w:rFonts w:ascii="Aptos" w:hAnsi="Aptos"/>
                <w:sz w:val="20"/>
              </w:rPr>
              <w:t>We</w:t>
            </w:r>
            <w:proofErr w:type="spellEnd"/>
            <w:r>
              <w:rPr>
                <w:rFonts w:ascii="Aptos" w:hAnsi="Aptos"/>
                <w:sz w:val="20"/>
              </w:rPr>
              <w:t xml:space="preserve"> </w:t>
            </w:r>
            <w:proofErr w:type="spellStart"/>
            <w:r>
              <w:rPr>
                <w:rFonts w:ascii="Aptos" w:hAnsi="Aptos"/>
                <w:sz w:val="20"/>
              </w:rPr>
              <w:t>verzamelen</w:t>
            </w:r>
            <w:proofErr w:type="spellEnd"/>
            <w:r>
              <w:rPr>
                <w:rFonts w:ascii="Aptos" w:hAnsi="Aptos"/>
                <w:sz w:val="20"/>
              </w:rPr>
              <w:t xml:space="preserve"> </w:t>
            </w:r>
            <w:proofErr w:type="spellStart"/>
            <w:r>
              <w:rPr>
                <w:rFonts w:ascii="Aptos" w:hAnsi="Aptos"/>
                <w:sz w:val="20"/>
              </w:rPr>
              <w:t>deze</w:t>
            </w:r>
            <w:proofErr w:type="spellEnd"/>
            <w:r>
              <w:rPr>
                <w:rFonts w:ascii="Aptos" w:hAnsi="Aptos"/>
                <w:sz w:val="20"/>
              </w:rPr>
              <w:t xml:space="preserve"> </w:t>
            </w:r>
            <w:proofErr w:type="spellStart"/>
            <w:r>
              <w:rPr>
                <w:rFonts w:ascii="Aptos" w:hAnsi="Aptos"/>
                <w:sz w:val="20"/>
              </w:rPr>
              <w:t>informatie</w:t>
            </w:r>
            <w:proofErr w:type="spellEnd"/>
            <w:r>
              <w:rPr>
                <w:rFonts w:ascii="Aptos" w:hAnsi="Aptos"/>
                <w:sz w:val="20"/>
              </w:rPr>
              <w:t xml:space="preserve"> van u</w:t>
            </w:r>
          </w:p>
          <w:p w14:paraId="38C2325D" w14:textId="77777777" w:rsidR="00665362" w:rsidRPr="004B3E66" w:rsidRDefault="00665362" w:rsidP="00665362">
            <w:pPr>
              <w:pStyle w:val="ListParagraph"/>
              <w:pBdr>
                <w:top w:val="nil"/>
                <w:left w:val="nil"/>
                <w:bottom w:val="nil"/>
                <w:right w:val="nil"/>
                <w:between w:val="nil"/>
              </w:pBdr>
              <w:spacing w:line="276" w:lineRule="auto"/>
              <w:ind w:left="424"/>
              <w:rPr>
                <w:rFonts w:ascii="Aptos" w:eastAsia="Times New Roman" w:hAnsi="Aptos" w:cs="Arial"/>
                <w:sz w:val="20"/>
                <w:szCs w:val="20"/>
              </w:rPr>
            </w:pPr>
          </w:p>
          <w:p w14:paraId="0D12F02E" w14:textId="77777777" w:rsidR="00665362" w:rsidRPr="004B3E66" w:rsidRDefault="00665362" w:rsidP="00665362">
            <w:pPr>
              <w:pStyle w:val="ListParagraph"/>
              <w:spacing w:line="276" w:lineRule="auto"/>
              <w:ind w:left="424"/>
              <w:rPr>
                <w:rFonts w:ascii="Aptos" w:eastAsia="Times New Roman" w:hAnsi="Aptos" w:cs="Arial"/>
                <w:sz w:val="20"/>
                <w:szCs w:val="20"/>
              </w:rPr>
            </w:pPr>
          </w:p>
        </w:tc>
      </w:tr>
      <w:tr w:rsidR="00665362" w:rsidRPr="004B3E66" w14:paraId="6C73EF4F" w14:textId="77777777" w:rsidTr="00A8311D">
        <w:tc>
          <w:tcPr>
            <w:tcW w:w="2263" w:type="dxa"/>
            <w:shd w:val="clear" w:color="auto" w:fill="auto"/>
          </w:tcPr>
          <w:p w14:paraId="2B4BEE88" w14:textId="77777777" w:rsidR="00665362" w:rsidRPr="004B3E66" w:rsidRDefault="00665362" w:rsidP="00665362">
            <w:pPr>
              <w:spacing w:before="288" w:after="288" w:line="276" w:lineRule="auto"/>
              <w:rPr>
                <w:rFonts w:ascii="Aptos" w:eastAsia="Times New Roman" w:hAnsi="Aptos" w:cs="Arial"/>
                <w:b/>
                <w:bCs/>
                <w:kern w:val="0"/>
                <w:sz w:val="20"/>
                <w:szCs w:val="20"/>
                <w14:ligatures w14:val="none"/>
              </w:rPr>
            </w:pPr>
            <w:r>
              <w:rPr>
                <w:rFonts w:ascii="Aptos" w:hAnsi="Aptos"/>
                <w:b/>
                <w:bCs/>
                <w:sz w:val="20"/>
              </w:rPr>
              <w:t>Accountgegevens</w:t>
            </w:r>
            <w:r>
              <w:rPr>
                <w:rFonts w:ascii="Aptos" w:hAnsi="Aptos"/>
                <w:sz w:val="20"/>
              </w:rPr>
              <w:t xml:space="preserve"> (informatie die we ontvangen wanneer de Klant een relatie met ons aangaat en wanneer uw account voor onze Diensten is aangemaakt)</w:t>
            </w:r>
            <w:r>
              <w:rPr>
                <w:rFonts w:ascii="Aptos" w:hAnsi="Aptos"/>
                <w:b/>
                <w:sz w:val="20"/>
              </w:rPr>
              <w:t xml:space="preserve">  </w:t>
            </w:r>
          </w:p>
        </w:tc>
        <w:tc>
          <w:tcPr>
            <w:tcW w:w="4442" w:type="dxa"/>
            <w:shd w:val="clear" w:color="auto" w:fill="auto"/>
          </w:tcPr>
          <w:p w14:paraId="1B0A9467" w14:textId="77777777" w:rsidR="00665362" w:rsidRPr="004B3E66" w:rsidRDefault="00665362" w:rsidP="00665362">
            <w:pPr>
              <w:pStyle w:val="ListParagraph"/>
              <w:spacing w:line="276" w:lineRule="auto"/>
              <w:jc w:val="both"/>
              <w:rPr>
                <w:rFonts w:ascii="Aptos" w:eastAsia="Times New Roman" w:hAnsi="Aptos" w:cs="Arial"/>
                <w:sz w:val="20"/>
                <w:szCs w:val="20"/>
              </w:rPr>
            </w:pPr>
          </w:p>
          <w:p w14:paraId="7FEBE158"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Gebruikersnaam</w:t>
            </w:r>
            <w:proofErr w:type="spellEnd"/>
            <w:r>
              <w:rPr>
                <w:rFonts w:ascii="Aptos" w:hAnsi="Aptos"/>
                <w:sz w:val="20"/>
              </w:rPr>
              <w:t xml:space="preserve">, </w:t>
            </w:r>
          </w:p>
          <w:p w14:paraId="1730FA70"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en </w:t>
            </w:r>
            <w:proofErr w:type="spellStart"/>
            <w:r>
              <w:rPr>
                <w:rFonts w:ascii="Aptos" w:hAnsi="Aptos"/>
                <w:sz w:val="20"/>
              </w:rPr>
              <w:t>achternaam</w:t>
            </w:r>
            <w:proofErr w:type="spellEnd"/>
            <w:r>
              <w:rPr>
                <w:rFonts w:ascii="Aptos" w:hAnsi="Aptos"/>
                <w:sz w:val="20"/>
              </w:rPr>
              <w:t xml:space="preserve">, </w:t>
            </w:r>
          </w:p>
          <w:p w14:paraId="4D044BC4"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Werknemer</w:t>
            </w:r>
            <w:proofErr w:type="spellEnd"/>
            <w:r>
              <w:rPr>
                <w:rFonts w:ascii="Aptos" w:hAnsi="Aptos"/>
                <w:sz w:val="20"/>
              </w:rPr>
              <w:t>/Klant,</w:t>
            </w:r>
          </w:p>
          <w:p w14:paraId="38DB7712"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Contactgegevens</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e-</w:t>
            </w:r>
            <w:proofErr w:type="spellStart"/>
            <w:r>
              <w:rPr>
                <w:rFonts w:ascii="Aptos" w:hAnsi="Aptos"/>
                <w:sz w:val="20"/>
              </w:rPr>
              <w:t>mailadres</w:t>
            </w:r>
            <w:proofErr w:type="spellEnd"/>
            <w:r>
              <w:rPr>
                <w:rFonts w:ascii="Aptos" w:hAnsi="Aptos"/>
                <w:sz w:val="20"/>
              </w:rPr>
              <w:t xml:space="preserve">, </w:t>
            </w:r>
            <w:proofErr w:type="spellStart"/>
            <w:r>
              <w:rPr>
                <w:rFonts w:ascii="Aptos" w:hAnsi="Aptos"/>
                <w:sz w:val="20"/>
              </w:rPr>
              <w:t>telefoonnummer</w:t>
            </w:r>
            <w:proofErr w:type="spellEnd"/>
            <w:r>
              <w:rPr>
                <w:rFonts w:ascii="Aptos" w:hAnsi="Aptos"/>
                <w:sz w:val="20"/>
              </w:rPr>
              <w:t xml:space="preserve"> en </w:t>
            </w:r>
            <w:proofErr w:type="spellStart"/>
            <w:r>
              <w:rPr>
                <w:rFonts w:ascii="Aptos" w:hAnsi="Aptos"/>
                <w:sz w:val="20"/>
              </w:rPr>
              <w:t>adresgegevens</w:t>
            </w:r>
            <w:proofErr w:type="spellEnd"/>
            <w:r>
              <w:rPr>
                <w:rFonts w:ascii="Aptos" w:hAnsi="Aptos"/>
                <w:sz w:val="20"/>
              </w:rPr>
              <w:t xml:space="preserve">), </w:t>
            </w:r>
          </w:p>
          <w:p w14:paraId="5673B159"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Wachtwoord</w:t>
            </w:r>
            <w:proofErr w:type="spellEnd"/>
            <w:r>
              <w:rPr>
                <w:rFonts w:ascii="Aptos" w:hAnsi="Aptos"/>
                <w:sz w:val="20"/>
              </w:rPr>
              <w:t>.</w:t>
            </w:r>
          </w:p>
          <w:p w14:paraId="2F678BEF" w14:textId="77777777" w:rsidR="00665362" w:rsidRPr="004B3E66" w:rsidRDefault="00665362" w:rsidP="00665362">
            <w:pPr>
              <w:pStyle w:val="ListParagraph"/>
              <w:pBdr>
                <w:top w:val="nil"/>
                <w:left w:val="nil"/>
                <w:bottom w:val="nil"/>
                <w:right w:val="nil"/>
                <w:between w:val="nil"/>
              </w:pBdr>
              <w:spacing w:line="276" w:lineRule="auto"/>
              <w:jc w:val="both"/>
              <w:rPr>
                <w:rFonts w:ascii="Aptos" w:eastAsia="Times New Roman" w:hAnsi="Aptos" w:cs="Arial"/>
                <w:sz w:val="20"/>
                <w:szCs w:val="20"/>
              </w:rPr>
            </w:pPr>
          </w:p>
        </w:tc>
        <w:tc>
          <w:tcPr>
            <w:tcW w:w="2646" w:type="dxa"/>
          </w:tcPr>
          <w:p w14:paraId="3270192E" w14:textId="77777777" w:rsidR="00665362" w:rsidRPr="004B3E66" w:rsidRDefault="00665362" w:rsidP="00665362">
            <w:pPr>
              <w:pStyle w:val="ListParagraph"/>
              <w:pBdr>
                <w:top w:val="nil"/>
                <w:left w:val="nil"/>
                <w:bottom w:val="nil"/>
                <w:right w:val="nil"/>
                <w:between w:val="nil"/>
              </w:pBdr>
              <w:spacing w:line="276" w:lineRule="auto"/>
              <w:ind w:left="424"/>
              <w:rPr>
                <w:rFonts w:ascii="Aptos" w:eastAsia="Times New Roman" w:hAnsi="Aptos" w:cs="Arial"/>
                <w:sz w:val="20"/>
                <w:szCs w:val="20"/>
              </w:rPr>
            </w:pPr>
          </w:p>
          <w:p w14:paraId="1182CCE2" w14:textId="77777777" w:rsidR="00665362" w:rsidRPr="004B3E66" w:rsidRDefault="00665362" w:rsidP="00665362">
            <w:pPr>
              <w:pStyle w:val="ListParagraph"/>
              <w:numPr>
                <w:ilvl w:val="0"/>
                <w:numId w:val="11"/>
              </w:numPr>
              <w:pBdr>
                <w:top w:val="nil"/>
                <w:left w:val="nil"/>
                <w:bottom w:val="nil"/>
                <w:right w:val="nil"/>
                <w:between w:val="nil"/>
              </w:pBdr>
              <w:spacing w:after="0" w:line="276" w:lineRule="auto"/>
              <w:ind w:left="424"/>
              <w:contextualSpacing/>
              <w:rPr>
                <w:rFonts w:ascii="Aptos" w:eastAsia="Times New Roman" w:hAnsi="Aptos" w:cs="Arial"/>
                <w:sz w:val="20"/>
                <w:szCs w:val="20"/>
              </w:rPr>
            </w:pPr>
            <w:proofErr w:type="spellStart"/>
            <w:r>
              <w:rPr>
                <w:rFonts w:ascii="Aptos" w:hAnsi="Aptos"/>
                <w:sz w:val="20"/>
              </w:rPr>
              <w:t>We</w:t>
            </w:r>
            <w:proofErr w:type="spellEnd"/>
            <w:r>
              <w:rPr>
                <w:rFonts w:ascii="Aptos" w:hAnsi="Aptos"/>
                <w:sz w:val="20"/>
              </w:rPr>
              <w:t xml:space="preserve"> </w:t>
            </w:r>
            <w:proofErr w:type="spellStart"/>
            <w:r>
              <w:rPr>
                <w:rFonts w:ascii="Aptos" w:hAnsi="Aptos"/>
                <w:sz w:val="20"/>
              </w:rPr>
              <w:t>verzamelen</w:t>
            </w:r>
            <w:proofErr w:type="spellEnd"/>
            <w:r>
              <w:rPr>
                <w:rFonts w:ascii="Aptos" w:hAnsi="Aptos"/>
                <w:sz w:val="20"/>
              </w:rPr>
              <w:t xml:space="preserve"> </w:t>
            </w:r>
            <w:proofErr w:type="spellStart"/>
            <w:r>
              <w:rPr>
                <w:rFonts w:ascii="Aptos" w:hAnsi="Aptos"/>
                <w:sz w:val="20"/>
              </w:rPr>
              <w:t>deze</w:t>
            </w:r>
            <w:proofErr w:type="spellEnd"/>
            <w:r>
              <w:rPr>
                <w:rFonts w:ascii="Aptos" w:hAnsi="Aptos"/>
                <w:sz w:val="20"/>
              </w:rPr>
              <w:t xml:space="preserve"> </w:t>
            </w:r>
            <w:proofErr w:type="spellStart"/>
            <w:r>
              <w:rPr>
                <w:rFonts w:ascii="Aptos" w:hAnsi="Aptos"/>
                <w:sz w:val="20"/>
              </w:rPr>
              <w:t>informatie</w:t>
            </w:r>
            <w:proofErr w:type="spellEnd"/>
            <w:r>
              <w:rPr>
                <w:rFonts w:ascii="Aptos" w:hAnsi="Aptos"/>
                <w:sz w:val="20"/>
              </w:rPr>
              <w:t xml:space="preserve"> van u </w:t>
            </w:r>
            <w:proofErr w:type="spellStart"/>
            <w:r>
              <w:rPr>
                <w:rFonts w:ascii="Aptos" w:hAnsi="Aptos"/>
                <w:sz w:val="20"/>
              </w:rPr>
              <w:t>of</w:t>
            </w:r>
            <w:proofErr w:type="spellEnd"/>
            <w:r>
              <w:rPr>
                <w:rFonts w:ascii="Aptos" w:hAnsi="Aptos"/>
                <w:sz w:val="20"/>
              </w:rPr>
              <w:t xml:space="preserve"> de Klant</w:t>
            </w:r>
          </w:p>
          <w:p w14:paraId="61FAC567" w14:textId="77777777" w:rsidR="00665362" w:rsidRPr="004B3E66" w:rsidRDefault="00665362" w:rsidP="00665362">
            <w:pPr>
              <w:pStyle w:val="ListParagraph"/>
              <w:spacing w:before="288" w:after="288" w:line="276" w:lineRule="auto"/>
              <w:ind w:left="1080"/>
              <w:rPr>
                <w:rFonts w:ascii="Aptos" w:eastAsia="Times New Roman" w:hAnsi="Aptos" w:cs="Arial"/>
                <w:sz w:val="20"/>
                <w:szCs w:val="20"/>
              </w:rPr>
            </w:pPr>
          </w:p>
        </w:tc>
      </w:tr>
      <w:tr w:rsidR="00665362" w:rsidRPr="004B3E66" w14:paraId="4636AAC5" w14:textId="77777777" w:rsidTr="00A8311D">
        <w:tc>
          <w:tcPr>
            <w:tcW w:w="2263" w:type="dxa"/>
            <w:shd w:val="clear" w:color="auto" w:fill="auto"/>
          </w:tcPr>
          <w:p w14:paraId="36B0A34F" w14:textId="77777777" w:rsidR="00665362" w:rsidRPr="004B3E66" w:rsidRDefault="00665362" w:rsidP="00665362">
            <w:pPr>
              <w:spacing w:before="288" w:after="288" w:line="276" w:lineRule="auto"/>
              <w:rPr>
                <w:rFonts w:ascii="Aptos" w:eastAsia="Times New Roman" w:hAnsi="Aptos" w:cs="Arial"/>
                <w:b/>
                <w:bCs/>
                <w:kern w:val="0"/>
                <w:sz w:val="20"/>
                <w:szCs w:val="20"/>
                <w14:ligatures w14:val="none"/>
              </w:rPr>
            </w:pPr>
            <w:r>
              <w:rPr>
                <w:rFonts w:ascii="Aptos" w:hAnsi="Aptos"/>
                <w:sz w:val="20"/>
              </w:rPr>
              <w:t xml:space="preserve"> </w:t>
            </w:r>
            <w:r>
              <w:rPr>
                <w:rFonts w:ascii="Aptos" w:hAnsi="Aptos"/>
                <w:b/>
                <w:sz w:val="20"/>
              </w:rPr>
              <w:t xml:space="preserve">Marketinggegevens </w:t>
            </w:r>
            <w:r>
              <w:rPr>
                <w:rFonts w:ascii="Aptos" w:hAnsi="Aptos"/>
                <w:sz w:val="20"/>
              </w:rPr>
              <w:t>(informatie die we over u verwerken om u/de Klant marketingberichten te sturen)</w:t>
            </w:r>
          </w:p>
        </w:tc>
        <w:tc>
          <w:tcPr>
            <w:tcW w:w="4442" w:type="dxa"/>
            <w:shd w:val="clear" w:color="auto" w:fill="auto"/>
          </w:tcPr>
          <w:p w14:paraId="3175E00C" w14:textId="77777777" w:rsidR="00665362" w:rsidRPr="004B3E66" w:rsidRDefault="00665362" w:rsidP="00665362">
            <w:pPr>
              <w:pStyle w:val="ListParagraph"/>
              <w:pBdr>
                <w:top w:val="nil"/>
                <w:left w:val="nil"/>
                <w:bottom w:val="nil"/>
                <w:right w:val="nil"/>
                <w:between w:val="nil"/>
              </w:pBdr>
              <w:spacing w:line="276" w:lineRule="auto"/>
              <w:jc w:val="both"/>
              <w:rPr>
                <w:rFonts w:ascii="Aptos" w:eastAsia="Times New Roman" w:hAnsi="Aptos" w:cs="Arial"/>
                <w:sz w:val="20"/>
                <w:szCs w:val="20"/>
              </w:rPr>
            </w:pPr>
          </w:p>
          <w:p w14:paraId="1220F7BE" w14:textId="77777777" w:rsidR="00665362" w:rsidRPr="004B3E66" w:rsidRDefault="00665362" w:rsidP="00665362">
            <w:pPr>
              <w:pStyle w:val="ListParagraph"/>
              <w:numPr>
                <w:ilvl w:val="0"/>
                <w:numId w:val="17"/>
              </w:numPr>
              <w:pBdr>
                <w:top w:val="nil"/>
                <w:left w:val="nil"/>
                <w:bottom w:val="nil"/>
                <w:right w:val="nil"/>
                <w:between w:val="nil"/>
              </w:pBd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en </w:t>
            </w:r>
            <w:proofErr w:type="spellStart"/>
            <w:r>
              <w:rPr>
                <w:rFonts w:ascii="Aptos" w:hAnsi="Aptos"/>
                <w:sz w:val="20"/>
              </w:rPr>
              <w:t>achternaam</w:t>
            </w:r>
            <w:proofErr w:type="spellEnd"/>
            <w:r>
              <w:rPr>
                <w:rFonts w:ascii="Aptos" w:hAnsi="Aptos"/>
                <w:sz w:val="20"/>
              </w:rPr>
              <w:t>,</w:t>
            </w:r>
          </w:p>
          <w:p w14:paraId="15CCDD29"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Werknemer</w:t>
            </w:r>
            <w:proofErr w:type="spellEnd"/>
            <w:r>
              <w:rPr>
                <w:rFonts w:ascii="Aptos" w:hAnsi="Aptos"/>
                <w:sz w:val="20"/>
              </w:rPr>
              <w:t>/Klant,</w:t>
            </w:r>
          </w:p>
          <w:p w14:paraId="6F4D3D04" w14:textId="77777777" w:rsidR="00665362" w:rsidRPr="004B3E66" w:rsidRDefault="00665362" w:rsidP="00665362">
            <w:pPr>
              <w:pStyle w:val="ListParagraph"/>
              <w:numPr>
                <w:ilvl w:val="0"/>
                <w:numId w:val="17"/>
              </w:numPr>
              <w:pBdr>
                <w:top w:val="nil"/>
                <w:left w:val="nil"/>
                <w:bottom w:val="nil"/>
                <w:right w:val="nil"/>
                <w:between w:val="nil"/>
              </w:pBdr>
              <w:spacing w:after="0" w:line="276" w:lineRule="auto"/>
              <w:contextualSpacing/>
              <w:jc w:val="both"/>
              <w:rPr>
                <w:rFonts w:ascii="Aptos" w:eastAsia="Times New Roman" w:hAnsi="Aptos" w:cs="Arial"/>
                <w:sz w:val="20"/>
                <w:szCs w:val="20"/>
              </w:rPr>
            </w:pPr>
            <w:proofErr w:type="spellStart"/>
            <w:r>
              <w:rPr>
                <w:rFonts w:ascii="Aptos" w:hAnsi="Aptos"/>
                <w:sz w:val="20"/>
              </w:rPr>
              <w:t>Contactgegevens</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e-</w:t>
            </w:r>
            <w:proofErr w:type="spellStart"/>
            <w:r>
              <w:rPr>
                <w:rFonts w:ascii="Aptos" w:hAnsi="Aptos"/>
                <w:sz w:val="20"/>
              </w:rPr>
              <w:t>mailadres</w:t>
            </w:r>
            <w:proofErr w:type="spellEnd"/>
            <w:r>
              <w:rPr>
                <w:rFonts w:ascii="Aptos" w:hAnsi="Aptos"/>
                <w:sz w:val="20"/>
              </w:rPr>
              <w:t>).</w:t>
            </w:r>
          </w:p>
        </w:tc>
        <w:tc>
          <w:tcPr>
            <w:tcW w:w="2646" w:type="dxa"/>
            <w:shd w:val="clear" w:color="auto" w:fill="auto"/>
          </w:tcPr>
          <w:p w14:paraId="012ABB77" w14:textId="77777777" w:rsidR="00665362" w:rsidRPr="004B3E66" w:rsidRDefault="00665362" w:rsidP="00665362">
            <w:pPr>
              <w:pStyle w:val="ListParagraph"/>
              <w:pBdr>
                <w:top w:val="nil"/>
                <w:left w:val="nil"/>
                <w:bottom w:val="nil"/>
                <w:right w:val="nil"/>
                <w:between w:val="nil"/>
              </w:pBdr>
              <w:spacing w:line="276" w:lineRule="auto"/>
              <w:ind w:left="424"/>
              <w:rPr>
                <w:rFonts w:ascii="Aptos" w:eastAsia="Times New Roman" w:hAnsi="Aptos" w:cs="Arial"/>
                <w:sz w:val="20"/>
                <w:szCs w:val="20"/>
              </w:rPr>
            </w:pPr>
          </w:p>
          <w:p w14:paraId="5F668531" w14:textId="77777777" w:rsidR="00665362" w:rsidRPr="004B3E66" w:rsidRDefault="00665362" w:rsidP="00665362">
            <w:pPr>
              <w:pStyle w:val="ListParagraph"/>
              <w:numPr>
                <w:ilvl w:val="0"/>
                <w:numId w:val="11"/>
              </w:numPr>
              <w:pBdr>
                <w:top w:val="nil"/>
                <w:left w:val="nil"/>
                <w:bottom w:val="nil"/>
                <w:right w:val="nil"/>
                <w:between w:val="nil"/>
              </w:pBdr>
              <w:spacing w:after="0" w:line="276" w:lineRule="auto"/>
              <w:ind w:left="424"/>
              <w:contextualSpacing/>
              <w:rPr>
                <w:rFonts w:ascii="Aptos" w:eastAsia="Times New Roman" w:hAnsi="Aptos" w:cs="Arial"/>
                <w:sz w:val="20"/>
                <w:szCs w:val="20"/>
              </w:rPr>
            </w:pPr>
            <w:proofErr w:type="spellStart"/>
            <w:r>
              <w:rPr>
                <w:rFonts w:ascii="Aptos" w:hAnsi="Aptos"/>
                <w:sz w:val="20"/>
              </w:rPr>
              <w:t>We</w:t>
            </w:r>
            <w:proofErr w:type="spellEnd"/>
            <w:r>
              <w:rPr>
                <w:rFonts w:ascii="Aptos" w:hAnsi="Aptos"/>
                <w:sz w:val="20"/>
              </w:rPr>
              <w:t xml:space="preserve"> </w:t>
            </w:r>
            <w:proofErr w:type="spellStart"/>
            <w:r>
              <w:rPr>
                <w:rFonts w:ascii="Aptos" w:hAnsi="Aptos"/>
                <w:sz w:val="20"/>
              </w:rPr>
              <w:t>verzamelen</w:t>
            </w:r>
            <w:proofErr w:type="spellEnd"/>
            <w:r>
              <w:rPr>
                <w:rFonts w:ascii="Aptos" w:hAnsi="Aptos"/>
                <w:sz w:val="20"/>
              </w:rPr>
              <w:t xml:space="preserve"> </w:t>
            </w:r>
            <w:proofErr w:type="spellStart"/>
            <w:r>
              <w:rPr>
                <w:rFonts w:ascii="Aptos" w:hAnsi="Aptos"/>
                <w:sz w:val="20"/>
              </w:rPr>
              <w:t>deze</w:t>
            </w:r>
            <w:proofErr w:type="spellEnd"/>
            <w:r>
              <w:rPr>
                <w:rFonts w:ascii="Aptos" w:hAnsi="Aptos"/>
                <w:sz w:val="20"/>
              </w:rPr>
              <w:t xml:space="preserve"> </w:t>
            </w:r>
            <w:proofErr w:type="spellStart"/>
            <w:r>
              <w:rPr>
                <w:rFonts w:ascii="Aptos" w:hAnsi="Aptos"/>
                <w:sz w:val="20"/>
              </w:rPr>
              <w:t>informatie</w:t>
            </w:r>
            <w:proofErr w:type="spellEnd"/>
            <w:r>
              <w:rPr>
                <w:rFonts w:ascii="Aptos" w:hAnsi="Aptos"/>
                <w:sz w:val="20"/>
              </w:rPr>
              <w:t xml:space="preserve"> van u </w:t>
            </w:r>
            <w:proofErr w:type="spellStart"/>
            <w:r>
              <w:rPr>
                <w:rFonts w:ascii="Aptos" w:hAnsi="Aptos"/>
                <w:sz w:val="20"/>
              </w:rPr>
              <w:t>of</w:t>
            </w:r>
            <w:proofErr w:type="spellEnd"/>
            <w:r>
              <w:rPr>
                <w:rFonts w:ascii="Aptos" w:hAnsi="Aptos"/>
                <w:sz w:val="20"/>
              </w:rPr>
              <w:t xml:space="preserve"> de Klant</w:t>
            </w:r>
          </w:p>
          <w:p w14:paraId="7B109525" w14:textId="77777777" w:rsidR="00665362" w:rsidRPr="004B3E66" w:rsidRDefault="00665362" w:rsidP="00665362">
            <w:pPr>
              <w:pStyle w:val="ListParagraph"/>
              <w:spacing w:before="288" w:after="288" w:line="276" w:lineRule="auto"/>
              <w:ind w:left="1080"/>
              <w:rPr>
                <w:rFonts w:ascii="Aptos" w:eastAsia="Times New Roman" w:hAnsi="Aptos" w:cs="Arial"/>
                <w:sz w:val="20"/>
                <w:szCs w:val="20"/>
              </w:rPr>
            </w:pPr>
          </w:p>
        </w:tc>
      </w:tr>
      <w:tr w:rsidR="00665362" w:rsidRPr="004B3E66" w14:paraId="65FC443A" w14:textId="77777777" w:rsidTr="00A8311D">
        <w:tc>
          <w:tcPr>
            <w:tcW w:w="2263" w:type="dxa"/>
            <w:shd w:val="clear" w:color="auto" w:fill="auto"/>
          </w:tcPr>
          <w:p w14:paraId="3A422AD9" w14:textId="77777777" w:rsidR="00665362" w:rsidRPr="004B3E66" w:rsidRDefault="00665362" w:rsidP="00665362">
            <w:pPr>
              <w:spacing w:before="288" w:after="288" w:line="276" w:lineRule="auto"/>
              <w:rPr>
                <w:rFonts w:ascii="Aptos" w:eastAsia="Times New Roman" w:hAnsi="Aptos" w:cs="Arial"/>
                <w:b/>
                <w:bCs/>
                <w:kern w:val="0"/>
                <w:sz w:val="20"/>
                <w:szCs w:val="20"/>
                <w14:ligatures w14:val="none"/>
              </w:rPr>
            </w:pPr>
            <w:r>
              <w:rPr>
                <w:rFonts w:ascii="Aptos" w:hAnsi="Aptos"/>
                <w:b/>
                <w:sz w:val="20"/>
              </w:rPr>
              <w:t>Analytische gegevens</w:t>
            </w:r>
            <w:r>
              <w:rPr>
                <w:rFonts w:ascii="Aptos" w:hAnsi="Aptos"/>
                <w:sz w:val="20"/>
              </w:rPr>
              <w:t xml:space="preserve"> (informatie die we verzamelen en verwerken over de manier waarop u met onze Website en Diensten omgaat) </w:t>
            </w:r>
          </w:p>
        </w:tc>
        <w:tc>
          <w:tcPr>
            <w:tcW w:w="4442" w:type="dxa"/>
            <w:shd w:val="clear" w:color="auto" w:fill="auto"/>
          </w:tcPr>
          <w:p w14:paraId="17729429" w14:textId="77777777" w:rsidR="00665362" w:rsidRPr="004B3E66" w:rsidRDefault="00665362" w:rsidP="00665362">
            <w:pPr>
              <w:pStyle w:val="ListParagraph"/>
              <w:spacing w:line="276" w:lineRule="auto"/>
              <w:jc w:val="both"/>
              <w:rPr>
                <w:rFonts w:ascii="Aptos" w:eastAsia="Times New Roman" w:hAnsi="Aptos" w:cs="Arial"/>
                <w:sz w:val="20"/>
                <w:szCs w:val="20"/>
              </w:rPr>
            </w:pPr>
          </w:p>
          <w:p w14:paraId="21AAADC1"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Aantal</w:t>
            </w:r>
            <w:proofErr w:type="spellEnd"/>
            <w:r>
              <w:rPr>
                <w:rFonts w:ascii="Aptos" w:hAnsi="Aptos"/>
                <w:sz w:val="20"/>
              </w:rPr>
              <w:t xml:space="preserve"> </w:t>
            </w:r>
            <w:proofErr w:type="spellStart"/>
            <w:r>
              <w:rPr>
                <w:rFonts w:ascii="Aptos" w:hAnsi="Aptos"/>
                <w:sz w:val="20"/>
              </w:rPr>
              <w:t>bezoekers</w:t>
            </w:r>
            <w:proofErr w:type="spellEnd"/>
            <w:r>
              <w:rPr>
                <w:rFonts w:ascii="Aptos" w:hAnsi="Aptos"/>
                <w:sz w:val="20"/>
              </w:rPr>
              <w:t xml:space="preserve">, </w:t>
            </w:r>
            <w:proofErr w:type="spellStart"/>
            <w:r>
              <w:rPr>
                <w:rFonts w:ascii="Aptos" w:hAnsi="Aptos"/>
                <w:sz w:val="20"/>
              </w:rPr>
              <w:t>bezochte</w:t>
            </w:r>
            <w:proofErr w:type="spellEnd"/>
            <w:r>
              <w:rPr>
                <w:rFonts w:ascii="Aptos" w:hAnsi="Aptos"/>
                <w:sz w:val="20"/>
              </w:rPr>
              <w:t xml:space="preserve"> </w:t>
            </w:r>
            <w:proofErr w:type="spellStart"/>
            <w:r>
              <w:rPr>
                <w:rFonts w:ascii="Aptos" w:hAnsi="Aptos"/>
                <w:sz w:val="20"/>
              </w:rPr>
              <w:t>pagina's</w:t>
            </w:r>
            <w:proofErr w:type="spellEnd"/>
            <w:r>
              <w:rPr>
                <w:rFonts w:ascii="Aptos" w:hAnsi="Aptos"/>
                <w:sz w:val="20"/>
              </w:rPr>
              <w:t xml:space="preserve">, </w:t>
            </w:r>
            <w:proofErr w:type="spellStart"/>
            <w:r>
              <w:rPr>
                <w:rFonts w:ascii="Aptos" w:hAnsi="Aptos"/>
                <w:sz w:val="20"/>
              </w:rPr>
              <w:t>tijd</w:t>
            </w:r>
            <w:proofErr w:type="spellEnd"/>
            <w:r>
              <w:rPr>
                <w:rFonts w:ascii="Aptos" w:hAnsi="Aptos"/>
                <w:sz w:val="20"/>
              </w:rPr>
              <w:t xml:space="preserve"> </w:t>
            </w:r>
            <w:proofErr w:type="spellStart"/>
            <w:r>
              <w:rPr>
                <w:rFonts w:ascii="Aptos" w:hAnsi="Aptos"/>
                <w:sz w:val="20"/>
              </w:rPr>
              <w:t>doorgebracht</w:t>
            </w:r>
            <w:proofErr w:type="spellEnd"/>
            <w:r>
              <w:rPr>
                <w:rFonts w:ascii="Aptos" w:hAnsi="Aptos"/>
                <w:sz w:val="20"/>
              </w:rPr>
              <w:t xml:space="preserve"> per pagina;</w:t>
            </w:r>
          </w:p>
          <w:p w14:paraId="2BD89C2E"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Informatie</w:t>
            </w:r>
            <w:proofErr w:type="spellEnd"/>
            <w:r>
              <w:rPr>
                <w:rFonts w:ascii="Aptos" w:hAnsi="Aptos"/>
                <w:sz w:val="20"/>
              </w:rPr>
              <w:t xml:space="preserve"> over pagina-</w:t>
            </w:r>
            <w:proofErr w:type="spellStart"/>
            <w:r>
              <w:rPr>
                <w:rFonts w:ascii="Aptos" w:hAnsi="Aptos"/>
                <w:sz w:val="20"/>
              </w:rPr>
              <w:t>interactie</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w:t>
            </w:r>
            <w:proofErr w:type="spellStart"/>
            <w:r>
              <w:rPr>
                <w:rFonts w:ascii="Aptos" w:hAnsi="Aptos"/>
                <w:sz w:val="20"/>
              </w:rPr>
              <w:t>scrolling</w:t>
            </w:r>
            <w:proofErr w:type="spellEnd"/>
            <w:r>
              <w:rPr>
                <w:rFonts w:ascii="Aptos" w:hAnsi="Aptos"/>
                <w:sz w:val="20"/>
              </w:rPr>
              <w:t xml:space="preserve">, </w:t>
            </w:r>
            <w:proofErr w:type="spellStart"/>
            <w:r>
              <w:rPr>
                <w:rFonts w:ascii="Aptos" w:hAnsi="Aptos"/>
                <w:sz w:val="20"/>
              </w:rPr>
              <w:t>klikken</w:t>
            </w:r>
            <w:proofErr w:type="spellEnd"/>
            <w:r>
              <w:rPr>
                <w:rFonts w:ascii="Aptos" w:hAnsi="Aptos"/>
                <w:sz w:val="20"/>
              </w:rPr>
              <w:t xml:space="preserve"> en </w:t>
            </w:r>
            <w:proofErr w:type="spellStart"/>
            <w:r>
              <w:rPr>
                <w:rFonts w:ascii="Aptos" w:hAnsi="Aptos"/>
                <w:sz w:val="20"/>
              </w:rPr>
              <w:t>browsingmethodes</w:t>
            </w:r>
            <w:proofErr w:type="spellEnd"/>
            <w:r>
              <w:rPr>
                <w:rFonts w:ascii="Aptos" w:hAnsi="Aptos"/>
                <w:sz w:val="20"/>
              </w:rPr>
              <w:t>;</w:t>
            </w:r>
          </w:p>
          <w:p w14:paraId="2FEC6D19"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Bij</w:t>
            </w:r>
            <w:proofErr w:type="spellEnd"/>
            <w:r>
              <w:rPr>
                <w:rFonts w:ascii="Aptos" w:hAnsi="Aptos"/>
                <w:sz w:val="20"/>
              </w:rPr>
              <w:t xml:space="preserve"> </w:t>
            </w:r>
            <w:proofErr w:type="spellStart"/>
            <w:r>
              <w:rPr>
                <w:rFonts w:ascii="Aptos" w:hAnsi="Aptos"/>
                <w:sz w:val="20"/>
              </w:rPr>
              <w:t>benadering</w:t>
            </w:r>
            <w:proofErr w:type="spellEnd"/>
            <w:r>
              <w:rPr>
                <w:rFonts w:ascii="Aptos" w:hAnsi="Aptos"/>
                <w:sz w:val="20"/>
              </w:rPr>
              <w:t xml:space="preserve"> de </w:t>
            </w:r>
            <w:proofErr w:type="spellStart"/>
            <w:r>
              <w:rPr>
                <w:rFonts w:ascii="Aptos" w:hAnsi="Aptos"/>
                <w:sz w:val="20"/>
              </w:rPr>
              <w:t>locatie</w:t>
            </w:r>
            <w:proofErr w:type="spellEnd"/>
            <w:r>
              <w:rPr>
                <w:rFonts w:ascii="Aptos" w:hAnsi="Aptos"/>
                <w:sz w:val="20"/>
              </w:rPr>
              <w:t xml:space="preserve"> </w:t>
            </w:r>
            <w:proofErr w:type="spellStart"/>
            <w:r>
              <w:rPr>
                <w:rFonts w:ascii="Aptos" w:hAnsi="Aptos"/>
                <w:sz w:val="20"/>
              </w:rPr>
              <w:t>of</w:t>
            </w:r>
            <w:proofErr w:type="spellEnd"/>
            <w:r>
              <w:rPr>
                <w:rFonts w:ascii="Aptos" w:hAnsi="Aptos"/>
                <w:sz w:val="20"/>
              </w:rPr>
              <w:t xml:space="preserve"> </w:t>
            </w:r>
            <w:proofErr w:type="gramStart"/>
            <w:r>
              <w:rPr>
                <w:rFonts w:ascii="Aptos" w:hAnsi="Aptos"/>
                <w:sz w:val="20"/>
              </w:rPr>
              <w:t>het land</w:t>
            </w:r>
            <w:proofErr w:type="gramEnd"/>
            <w:r>
              <w:rPr>
                <w:rFonts w:ascii="Aptos" w:hAnsi="Aptos"/>
                <w:sz w:val="20"/>
              </w:rPr>
              <w:t xml:space="preserve"> </w:t>
            </w:r>
            <w:proofErr w:type="spellStart"/>
            <w:r>
              <w:rPr>
                <w:rFonts w:ascii="Aptos" w:hAnsi="Aptos"/>
                <w:sz w:val="20"/>
              </w:rPr>
              <w:t>waarvan</w:t>
            </w:r>
            <w:proofErr w:type="spellEnd"/>
            <w:r>
              <w:rPr>
                <w:rFonts w:ascii="Aptos" w:hAnsi="Aptos"/>
                <w:sz w:val="20"/>
              </w:rPr>
              <w:t xml:space="preserve"> het </w:t>
            </w:r>
            <w:proofErr w:type="spellStart"/>
            <w:r>
              <w:rPr>
                <w:rFonts w:ascii="Aptos" w:hAnsi="Aptos"/>
                <w:sz w:val="20"/>
              </w:rPr>
              <w:t>verkeer</w:t>
            </w:r>
            <w:proofErr w:type="spellEnd"/>
            <w:r>
              <w:rPr>
                <w:rFonts w:ascii="Aptos" w:hAnsi="Aptos"/>
                <w:sz w:val="20"/>
              </w:rPr>
              <w:t xml:space="preserve"> </w:t>
            </w:r>
            <w:proofErr w:type="spellStart"/>
            <w:r>
              <w:rPr>
                <w:rFonts w:ascii="Aptos" w:hAnsi="Aptos"/>
                <w:sz w:val="20"/>
              </w:rPr>
              <w:t>op</w:t>
            </w:r>
            <w:proofErr w:type="spellEnd"/>
            <w:r>
              <w:rPr>
                <w:rFonts w:ascii="Aptos" w:hAnsi="Aptos"/>
                <w:sz w:val="20"/>
              </w:rPr>
              <w:t xml:space="preserve"> de </w:t>
            </w:r>
            <w:proofErr w:type="spellStart"/>
            <w:r>
              <w:rPr>
                <w:rFonts w:ascii="Aptos" w:hAnsi="Aptos"/>
                <w:sz w:val="20"/>
              </w:rPr>
              <w:t>website</w:t>
            </w:r>
            <w:proofErr w:type="spellEnd"/>
            <w:r>
              <w:rPr>
                <w:rFonts w:ascii="Aptos" w:hAnsi="Aptos"/>
                <w:sz w:val="20"/>
              </w:rPr>
              <w:t xml:space="preserve"> </w:t>
            </w:r>
            <w:proofErr w:type="spellStart"/>
            <w:r>
              <w:rPr>
                <w:rFonts w:ascii="Aptos" w:hAnsi="Aptos"/>
                <w:sz w:val="20"/>
              </w:rPr>
              <w:t>afkomstig</w:t>
            </w:r>
            <w:proofErr w:type="spellEnd"/>
            <w:r>
              <w:rPr>
                <w:rFonts w:ascii="Aptos" w:hAnsi="Aptos"/>
                <w:sz w:val="20"/>
              </w:rPr>
              <w:t xml:space="preserve"> is;</w:t>
            </w:r>
          </w:p>
          <w:p w14:paraId="1C223080"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Websites</w:t>
            </w:r>
            <w:proofErr w:type="spellEnd"/>
            <w:r>
              <w:rPr>
                <w:rFonts w:ascii="Aptos" w:hAnsi="Aptos"/>
                <w:sz w:val="20"/>
              </w:rPr>
              <w:t xml:space="preserve"> </w:t>
            </w:r>
            <w:proofErr w:type="spellStart"/>
            <w:r>
              <w:rPr>
                <w:rFonts w:ascii="Aptos" w:hAnsi="Aptos"/>
                <w:sz w:val="20"/>
              </w:rPr>
              <w:t>waar</w:t>
            </w:r>
            <w:proofErr w:type="spellEnd"/>
            <w:r>
              <w:rPr>
                <w:rFonts w:ascii="Aptos" w:hAnsi="Aptos"/>
                <w:sz w:val="20"/>
              </w:rPr>
              <w:t xml:space="preserve"> </w:t>
            </w:r>
            <w:proofErr w:type="spellStart"/>
            <w:r>
              <w:rPr>
                <w:rFonts w:ascii="Aptos" w:hAnsi="Aptos"/>
                <w:sz w:val="20"/>
              </w:rPr>
              <w:t>bezoekers</w:t>
            </w:r>
            <w:proofErr w:type="spellEnd"/>
            <w:r>
              <w:rPr>
                <w:rFonts w:ascii="Aptos" w:hAnsi="Aptos"/>
                <w:sz w:val="20"/>
              </w:rPr>
              <w:t xml:space="preserve"> </w:t>
            </w:r>
            <w:proofErr w:type="spellStart"/>
            <w:r>
              <w:rPr>
                <w:rFonts w:ascii="Aptos" w:hAnsi="Aptos"/>
                <w:sz w:val="20"/>
              </w:rPr>
              <w:t>vandaan</w:t>
            </w:r>
            <w:proofErr w:type="spellEnd"/>
            <w:r>
              <w:rPr>
                <w:rFonts w:ascii="Aptos" w:hAnsi="Aptos"/>
                <w:sz w:val="20"/>
              </w:rPr>
              <w:t xml:space="preserve"> </w:t>
            </w:r>
            <w:proofErr w:type="spellStart"/>
            <w:r>
              <w:rPr>
                <w:rFonts w:ascii="Aptos" w:hAnsi="Aptos"/>
                <w:sz w:val="20"/>
              </w:rPr>
              <w:t>komen</w:t>
            </w:r>
            <w:proofErr w:type="spellEnd"/>
            <w:r>
              <w:rPr>
                <w:rFonts w:ascii="Aptos" w:hAnsi="Aptos"/>
                <w:sz w:val="20"/>
              </w:rPr>
              <w:t xml:space="preserve"> en </w:t>
            </w:r>
            <w:proofErr w:type="spellStart"/>
            <w:r>
              <w:rPr>
                <w:rFonts w:ascii="Aptos" w:hAnsi="Aptos"/>
                <w:sz w:val="20"/>
              </w:rPr>
              <w:t>naar</w:t>
            </w:r>
            <w:proofErr w:type="spellEnd"/>
            <w:r>
              <w:rPr>
                <w:rFonts w:ascii="Aptos" w:hAnsi="Aptos"/>
                <w:sz w:val="20"/>
              </w:rPr>
              <w:t xml:space="preserve"> </w:t>
            </w:r>
            <w:proofErr w:type="spellStart"/>
            <w:r>
              <w:rPr>
                <w:rFonts w:ascii="Aptos" w:hAnsi="Aptos"/>
                <w:sz w:val="20"/>
              </w:rPr>
              <w:t>toe</w:t>
            </w:r>
            <w:proofErr w:type="spellEnd"/>
            <w:r>
              <w:rPr>
                <w:rFonts w:ascii="Aptos" w:hAnsi="Aptos"/>
                <w:sz w:val="20"/>
              </w:rPr>
              <w:t xml:space="preserve"> </w:t>
            </w:r>
            <w:proofErr w:type="spellStart"/>
            <w:r>
              <w:rPr>
                <w:rFonts w:ascii="Aptos" w:hAnsi="Aptos"/>
                <w:sz w:val="20"/>
              </w:rPr>
              <w:t>gaan</w:t>
            </w:r>
            <w:proofErr w:type="spellEnd"/>
            <w:r>
              <w:rPr>
                <w:rFonts w:ascii="Aptos" w:hAnsi="Aptos"/>
                <w:sz w:val="20"/>
              </w:rPr>
              <w:t>;</w:t>
            </w:r>
          </w:p>
          <w:p w14:paraId="66AB5EDD"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Paginareactietijden</w:t>
            </w:r>
            <w:proofErr w:type="spellEnd"/>
            <w:r>
              <w:rPr>
                <w:rFonts w:ascii="Aptos" w:hAnsi="Aptos"/>
                <w:sz w:val="20"/>
              </w:rPr>
              <w:t xml:space="preserve"> en </w:t>
            </w:r>
            <w:proofErr w:type="spellStart"/>
            <w:r>
              <w:rPr>
                <w:rFonts w:ascii="Aptos" w:hAnsi="Aptos"/>
                <w:sz w:val="20"/>
              </w:rPr>
              <w:t>eventuele</w:t>
            </w:r>
            <w:proofErr w:type="spellEnd"/>
            <w:r>
              <w:rPr>
                <w:rFonts w:ascii="Aptos" w:hAnsi="Aptos"/>
                <w:sz w:val="20"/>
              </w:rPr>
              <w:t xml:space="preserve"> </w:t>
            </w:r>
            <w:proofErr w:type="spellStart"/>
            <w:r>
              <w:rPr>
                <w:rFonts w:ascii="Aptos" w:hAnsi="Aptos"/>
                <w:sz w:val="20"/>
              </w:rPr>
              <w:t>downloadfouten</w:t>
            </w:r>
            <w:proofErr w:type="spellEnd"/>
            <w:r>
              <w:rPr>
                <w:rFonts w:ascii="Aptos" w:hAnsi="Aptos"/>
                <w:sz w:val="20"/>
              </w:rPr>
              <w:t xml:space="preserve">; </w:t>
            </w:r>
          </w:p>
          <w:p w14:paraId="57631F3F" w14:textId="77777777" w:rsidR="00665362" w:rsidRPr="004B3E66" w:rsidRDefault="00665362" w:rsidP="00665362">
            <w:pPr>
              <w:pStyle w:val="ListParagraph"/>
              <w:numPr>
                <w:ilvl w:val="0"/>
                <w:numId w:val="17"/>
              </w:numPr>
              <w:spacing w:after="0" w:line="276" w:lineRule="auto"/>
              <w:contextualSpacing/>
              <w:jc w:val="both"/>
              <w:rPr>
                <w:rFonts w:ascii="Aptos" w:eastAsia="Times New Roman" w:hAnsi="Aptos" w:cs="Arial"/>
                <w:sz w:val="20"/>
                <w:szCs w:val="20"/>
              </w:rPr>
            </w:pPr>
            <w:proofErr w:type="spellStart"/>
            <w:r>
              <w:rPr>
                <w:rFonts w:ascii="Aptos" w:hAnsi="Aptos"/>
                <w:sz w:val="20"/>
              </w:rPr>
              <w:t>Andere</w:t>
            </w:r>
            <w:proofErr w:type="spellEnd"/>
            <w:r>
              <w:rPr>
                <w:rFonts w:ascii="Aptos" w:hAnsi="Aptos"/>
                <w:sz w:val="20"/>
              </w:rPr>
              <w:t xml:space="preserve"> </w:t>
            </w:r>
            <w:proofErr w:type="spellStart"/>
            <w:r>
              <w:rPr>
                <w:rFonts w:ascii="Aptos" w:hAnsi="Aptos"/>
                <w:sz w:val="20"/>
              </w:rPr>
              <w:t>technische</w:t>
            </w:r>
            <w:proofErr w:type="spellEnd"/>
            <w:r>
              <w:rPr>
                <w:rFonts w:ascii="Aptos" w:hAnsi="Aptos"/>
                <w:sz w:val="20"/>
              </w:rPr>
              <w:t xml:space="preserve"> </w:t>
            </w:r>
            <w:proofErr w:type="spellStart"/>
            <w:r>
              <w:rPr>
                <w:rFonts w:ascii="Aptos" w:hAnsi="Aptos"/>
                <w:sz w:val="20"/>
              </w:rPr>
              <w:t>informatie</w:t>
            </w:r>
            <w:proofErr w:type="spellEnd"/>
            <w:r>
              <w:rPr>
                <w:rFonts w:ascii="Aptos" w:hAnsi="Aptos"/>
                <w:sz w:val="20"/>
              </w:rPr>
              <w:t xml:space="preserve"> </w:t>
            </w:r>
            <w:proofErr w:type="spellStart"/>
            <w:r>
              <w:rPr>
                <w:rFonts w:ascii="Aptos" w:hAnsi="Aptos"/>
                <w:sz w:val="20"/>
              </w:rPr>
              <w:t>met</w:t>
            </w:r>
            <w:proofErr w:type="spellEnd"/>
            <w:r>
              <w:rPr>
                <w:rFonts w:ascii="Aptos" w:hAnsi="Aptos"/>
                <w:sz w:val="20"/>
              </w:rPr>
              <w:t xml:space="preserve"> </w:t>
            </w:r>
            <w:proofErr w:type="spellStart"/>
            <w:r>
              <w:rPr>
                <w:rFonts w:ascii="Aptos" w:hAnsi="Aptos"/>
                <w:sz w:val="20"/>
              </w:rPr>
              <w:t>betrekking</w:t>
            </w:r>
            <w:proofErr w:type="spellEnd"/>
            <w:r>
              <w:rPr>
                <w:rFonts w:ascii="Aptos" w:hAnsi="Aptos"/>
                <w:sz w:val="20"/>
              </w:rPr>
              <w:t xml:space="preserve"> </w:t>
            </w:r>
            <w:proofErr w:type="spellStart"/>
            <w:r>
              <w:rPr>
                <w:rFonts w:ascii="Aptos" w:hAnsi="Aptos"/>
                <w:sz w:val="20"/>
              </w:rPr>
              <w:t>tot</w:t>
            </w:r>
            <w:proofErr w:type="spellEnd"/>
            <w:r>
              <w:rPr>
                <w:rFonts w:ascii="Aptos" w:hAnsi="Aptos"/>
                <w:sz w:val="20"/>
              </w:rPr>
              <w:t xml:space="preserve"> het </w:t>
            </w:r>
            <w:proofErr w:type="spellStart"/>
            <w:r>
              <w:rPr>
                <w:rFonts w:ascii="Aptos" w:hAnsi="Aptos"/>
                <w:sz w:val="20"/>
              </w:rPr>
              <w:t>toestel</w:t>
            </w:r>
            <w:proofErr w:type="spellEnd"/>
            <w:r>
              <w:rPr>
                <w:rFonts w:ascii="Aptos" w:hAnsi="Aptos"/>
                <w:sz w:val="20"/>
              </w:rPr>
              <w:t xml:space="preserve"> van de </w:t>
            </w:r>
            <w:proofErr w:type="spellStart"/>
            <w:r>
              <w:rPr>
                <w:rFonts w:ascii="Aptos" w:hAnsi="Aptos"/>
                <w:sz w:val="20"/>
              </w:rPr>
              <w:t>eindgebruiker</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w:t>
            </w:r>
            <w:proofErr w:type="spellStart"/>
            <w:r>
              <w:rPr>
                <w:rFonts w:ascii="Aptos" w:hAnsi="Aptos"/>
                <w:sz w:val="20"/>
              </w:rPr>
              <w:t>browsertype</w:t>
            </w:r>
            <w:proofErr w:type="spellEnd"/>
            <w:r>
              <w:rPr>
                <w:rFonts w:ascii="Aptos" w:hAnsi="Aptos"/>
                <w:sz w:val="20"/>
              </w:rPr>
              <w:t>, IP-</w:t>
            </w:r>
            <w:proofErr w:type="spellStart"/>
            <w:r>
              <w:rPr>
                <w:rFonts w:ascii="Aptos" w:hAnsi="Aptos"/>
                <w:sz w:val="20"/>
              </w:rPr>
              <w:t>adres</w:t>
            </w:r>
            <w:proofErr w:type="spellEnd"/>
            <w:r>
              <w:rPr>
                <w:rFonts w:ascii="Aptos" w:hAnsi="Aptos"/>
                <w:sz w:val="20"/>
              </w:rPr>
              <w:t xml:space="preserve"> </w:t>
            </w:r>
            <w:proofErr w:type="spellStart"/>
            <w:r>
              <w:rPr>
                <w:rFonts w:ascii="Aptos" w:hAnsi="Aptos"/>
                <w:sz w:val="20"/>
              </w:rPr>
              <w:t>of</w:t>
            </w:r>
            <w:proofErr w:type="spellEnd"/>
            <w:r>
              <w:rPr>
                <w:rFonts w:ascii="Aptos" w:hAnsi="Aptos"/>
                <w:sz w:val="20"/>
              </w:rPr>
              <w:t xml:space="preserve"> browser plug-in, </w:t>
            </w:r>
            <w:proofErr w:type="spellStart"/>
            <w:r>
              <w:rPr>
                <w:rFonts w:ascii="Aptos" w:hAnsi="Aptos"/>
                <w:sz w:val="20"/>
              </w:rPr>
              <w:t>of</w:t>
            </w:r>
            <w:proofErr w:type="spellEnd"/>
            <w:r>
              <w:rPr>
                <w:rFonts w:ascii="Aptos" w:hAnsi="Aptos"/>
                <w:sz w:val="20"/>
              </w:rPr>
              <w:t xml:space="preserve"> het </w:t>
            </w:r>
            <w:proofErr w:type="spellStart"/>
            <w:r>
              <w:rPr>
                <w:rFonts w:ascii="Aptos" w:hAnsi="Aptos"/>
                <w:sz w:val="20"/>
              </w:rPr>
              <w:t>gebruik</w:t>
            </w:r>
            <w:proofErr w:type="spellEnd"/>
            <w:r>
              <w:rPr>
                <w:rFonts w:ascii="Aptos" w:hAnsi="Aptos"/>
                <w:sz w:val="20"/>
              </w:rPr>
              <w:t xml:space="preserve"> van de </w:t>
            </w:r>
            <w:proofErr w:type="spellStart"/>
            <w:r>
              <w:rPr>
                <w:rFonts w:ascii="Aptos" w:hAnsi="Aptos"/>
                <w:sz w:val="20"/>
              </w:rPr>
              <w:t>Diensten</w:t>
            </w:r>
            <w:proofErr w:type="spellEnd"/>
            <w:r>
              <w:rPr>
                <w:rFonts w:ascii="Aptos" w:hAnsi="Aptos"/>
                <w:sz w:val="20"/>
              </w:rPr>
              <w:t xml:space="preserve"> (</w:t>
            </w:r>
            <w:proofErr w:type="spellStart"/>
            <w:r>
              <w:rPr>
                <w:rFonts w:ascii="Aptos" w:hAnsi="Aptos"/>
                <w:sz w:val="20"/>
              </w:rPr>
              <w:t>toegang</w:t>
            </w:r>
            <w:proofErr w:type="spellEnd"/>
            <w:r>
              <w:rPr>
                <w:rFonts w:ascii="Aptos" w:hAnsi="Aptos"/>
                <w:sz w:val="20"/>
              </w:rPr>
              <w:t xml:space="preserve"> </w:t>
            </w:r>
            <w:proofErr w:type="spellStart"/>
            <w:r>
              <w:rPr>
                <w:rFonts w:ascii="Aptos" w:hAnsi="Aptos"/>
                <w:sz w:val="20"/>
              </w:rPr>
              <w:t>of</w:t>
            </w:r>
            <w:proofErr w:type="spellEnd"/>
            <w:r>
              <w:rPr>
                <w:rFonts w:ascii="Aptos" w:hAnsi="Aptos"/>
                <w:sz w:val="20"/>
              </w:rPr>
              <w:t xml:space="preserve"> </w:t>
            </w:r>
            <w:proofErr w:type="spellStart"/>
            <w:r>
              <w:rPr>
                <w:rFonts w:ascii="Aptos" w:hAnsi="Aptos"/>
                <w:sz w:val="20"/>
              </w:rPr>
              <w:t>gebeurtenissenlogboeken</w:t>
            </w:r>
            <w:proofErr w:type="spellEnd"/>
            <w:r>
              <w:rPr>
                <w:rFonts w:ascii="Aptos" w:hAnsi="Aptos"/>
                <w:sz w:val="20"/>
              </w:rPr>
              <w:t xml:space="preserve">, metadata </w:t>
            </w:r>
            <w:proofErr w:type="spellStart"/>
            <w:r>
              <w:rPr>
                <w:rFonts w:ascii="Aptos" w:hAnsi="Aptos"/>
                <w:sz w:val="20"/>
              </w:rPr>
              <w:t>enz</w:t>
            </w:r>
            <w:proofErr w:type="spellEnd"/>
            <w:r>
              <w:rPr>
                <w:rFonts w:ascii="Aptos" w:hAnsi="Aptos"/>
                <w:sz w:val="20"/>
              </w:rPr>
              <w:t>.).</w:t>
            </w:r>
          </w:p>
          <w:p w14:paraId="10B2A15C" w14:textId="77777777" w:rsidR="00665362" w:rsidRPr="004B3E66" w:rsidRDefault="00665362" w:rsidP="00665362">
            <w:pPr>
              <w:spacing w:before="288" w:after="288" w:line="276" w:lineRule="auto"/>
              <w:ind w:left="314"/>
              <w:jc w:val="both"/>
              <w:rPr>
                <w:rFonts w:ascii="Aptos" w:eastAsia="Times New Roman" w:hAnsi="Aptos" w:cs="Arial"/>
                <w:kern w:val="0"/>
                <w:sz w:val="20"/>
                <w:szCs w:val="20"/>
                <w14:ligatures w14:val="none"/>
              </w:rPr>
            </w:pPr>
            <w:r>
              <w:rPr>
                <w:rFonts w:ascii="Aptos" w:hAnsi="Aptos"/>
                <w:sz w:val="20"/>
              </w:rPr>
              <w:t xml:space="preserve">Voor nadere informatie over het gebruik van cookies en andere </w:t>
            </w:r>
            <w:proofErr w:type="spellStart"/>
            <w:r>
              <w:rPr>
                <w:rFonts w:ascii="Aptos" w:hAnsi="Aptos"/>
                <w:sz w:val="20"/>
              </w:rPr>
              <w:t>trackers</w:t>
            </w:r>
            <w:proofErr w:type="spellEnd"/>
            <w:r>
              <w:rPr>
                <w:rFonts w:ascii="Aptos" w:hAnsi="Aptos"/>
                <w:sz w:val="20"/>
              </w:rPr>
              <w:t xml:space="preserve"> op onze Website </w:t>
            </w:r>
            <w:r>
              <w:rPr>
                <w:rFonts w:ascii="Aptos" w:hAnsi="Aptos"/>
                <w:sz w:val="20"/>
              </w:rPr>
              <w:lastRenderedPageBreak/>
              <w:t xml:space="preserve">en voor het aanpassen van uw cookievoorkeuren, verwijzen wij naar ons </w:t>
            </w:r>
            <w:hyperlink r:id="rId16" w:history="1">
              <w:r>
                <w:rPr>
                  <w:rStyle w:val="Hyperlink"/>
                  <w:rFonts w:ascii="Aptos" w:hAnsi="Aptos"/>
                  <w:sz w:val="20"/>
                </w:rPr>
                <w:t>Cookiebeleid</w:t>
              </w:r>
            </w:hyperlink>
            <w:r>
              <w:rPr>
                <w:rFonts w:ascii="Aptos" w:hAnsi="Aptos"/>
                <w:sz w:val="20"/>
              </w:rPr>
              <w:t>.</w:t>
            </w:r>
          </w:p>
        </w:tc>
        <w:tc>
          <w:tcPr>
            <w:tcW w:w="2646" w:type="dxa"/>
          </w:tcPr>
          <w:p w14:paraId="2FE5085C" w14:textId="77777777" w:rsidR="00665362" w:rsidRPr="004B3E66" w:rsidRDefault="00665362" w:rsidP="00665362">
            <w:pPr>
              <w:pStyle w:val="ListParagraph"/>
              <w:spacing w:line="276" w:lineRule="auto"/>
              <w:ind w:left="424"/>
              <w:rPr>
                <w:rFonts w:ascii="Aptos" w:eastAsia="Times New Roman" w:hAnsi="Aptos" w:cs="Arial"/>
                <w:sz w:val="20"/>
                <w:szCs w:val="20"/>
              </w:rPr>
            </w:pPr>
          </w:p>
          <w:p w14:paraId="007E8545" w14:textId="77777777" w:rsidR="00665362" w:rsidRPr="004B3E66" w:rsidRDefault="00665362" w:rsidP="00665362">
            <w:pPr>
              <w:pStyle w:val="ListParagraph"/>
              <w:numPr>
                <w:ilvl w:val="0"/>
                <w:numId w:val="11"/>
              </w:numPr>
              <w:spacing w:after="0" w:line="276" w:lineRule="auto"/>
              <w:ind w:left="424"/>
              <w:contextualSpacing/>
              <w:rPr>
                <w:rFonts w:ascii="Aptos" w:eastAsia="Times New Roman" w:hAnsi="Aptos" w:cs="Arial"/>
                <w:sz w:val="20"/>
                <w:szCs w:val="20"/>
              </w:rPr>
            </w:pPr>
            <w:proofErr w:type="spellStart"/>
            <w:r>
              <w:rPr>
                <w:rFonts w:ascii="Aptos" w:hAnsi="Aptos"/>
                <w:sz w:val="20"/>
              </w:rPr>
              <w:t>Automatisch</w:t>
            </w:r>
            <w:proofErr w:type="spellEnd"/>
            <w:r>
              <w:rPr>
                <w:rFonts w:ascii="Aptos" w:hAnsi="Aptos"/>
                <w:sz w:val="20"/>
              </w:rPr>
              <w:t xml:space="preserve"> </w:t>
            </w:r>
            <w:proofErr w:type="spellStart"/>
            <w:r>
              <w:rPr>
                <w:rFonts w:ascii="Aptos" w:hAnsi="Aptos"/>
                <w:sz w:val="20"/>
              </w:rPr>
              <w:t>verzameld</w:t>
            </w:r>
            <w:proofErr w:type="spellEnd"/>
            <w:r>
              <w:rPr>
                <w:rFonts w:ascii="Aptos" w:hAnsi="Aptos"/>
                <w:sz w:val="20"/>
              </w:rPr>
              <w:t xml:space="preserve"> door </w:t>
            </w:r>
            <w:proofErr w:type="spellStart"/>
            <w:r>
              <w:rPr>
                <w:rFonts w:ascii="Aptos" w:hAnsi="Aptos"/>
                <w:sz w:val="20"/>
              </w:rPr>
              <w:t>onze</w:t>
            </w:r>
            <w:proofErr w:type="spellEnd"/>
            <w:r>
              <w:rPr>
                <w:rFonts w:ascii="Aptos" w:hAnsi="Aptos"/>
                <w:sz w:val="20"/>
              </w:rPr>
              <w:t xml:space="preserve"> </w:t>
            </w:r>
            <w:proofErr w:type="spellStart"/>
            <w:r>
              <w:rPr>
                <w:rFonts w:ascii="Aptos" w:hAnsi="Aptos"/>
                <w:sz w:val="20"/>
              </w:rPr>
              <w:t>Website</w:t>
            </w:r>
            <w:proofErr w:type="spellEnd"/>
            <w:r>
              <w:rPr>
                <w:rFonts w:ascii="Aptos" w:hAnsi="Aptos"/>
                <w:sz w:val="20"/>
              </w:rPr>
              <w:t xml:space="preserve"> en </w:t>
            </w:r>
            <w:proofErr w:type="spellStart"/>
            <w:r>
              <w:rPr>
                <w:rFonts w:ascii="Aptos" w:hAnsi="Aptos"/>
                <w:sz w:val="20"/>
              </w:rPr>
              <w:t>Diensten</w:t>
            </w:r>
            <w:proofErr w:type="spellEnd"/>
          </w:p>
          <w:p w14:paraId="10CB655C" w14:textId="77777777" w:rsidR="00665362" w:rsidRPr="004B3E66" w:rsidRDefault="00665362" w:rsidP="00665362">
            <w:pPr>
              <w:pStyle w:val="ListParagraph"/>
              <w:spacing w:line="276" w:lineRule="auto"/>
              <w:ind w:left="424"/>
              <w:rPr>
                <w:rFonts w:ascii="Aptos" w:eastAsia="Times New Roman" w:hAnsi="Aptos" w:cs="Arial"/>
                <w:sz w:val="20"/>
                <w:szCs w:val="20"/>
              </w:rPr>
            </w:pPr>
          </w:p>
        </w:tc>
      </w:tr>
    </w:tbl>
    <w:p w14:paraId="19D24731" w14:textId="77777777" w:rsidR="00665362" w:rsidRPr="004B3E66" w:rsidRDefault="00665362" w:rsidP="00665362">
      <w:pPr>
        <w:pStyle w:val="ListParagraph"/>
        <w:numPr>
          <w:ilvl w:val="0"/>
          <w:numId w:val="9"/>
        </w:numPr>
        <w:spacing w:after="240" w:line="276" w:lineRule="auto"/>
        <w:contextualSpacing/>
        <w:rPr>
          <w:rFonts w:ascii="Aptos" w:hAnsi="Aptos" w:cs="Arial"/>
          <w:b/>
          <w:color w:val="002060"/>
          <w:sz w:val="20"/>
          <w:szCs w:val="20"/>
        </w:rPr>
      </w:pPr>
      <w:r>
        <w:rPr>
          <w:rFonts w:ascii="Aptos" w:hAnsi="Aptos"/>
          <w:b/>
          <w:color w:val="002060"/>
          <w:sz w:val="20"/>
        </w:rPr>
        <w:t>WELKE SOORTEN PERSOONSGEGEVENS VERWERKEN WE (VOOR DE ZAKELIJKE CONTACTEN OP ONS COGNISM-PLATFORM)?</w:t>
      </w:r>
    </w:p>
    <w:tbl>
      <w:tblPr>
        <w:tblStyle w:val="TableGrid"/>
        <w:tblW w:w="0" w:type="auto"/>
        <w:tblLook w:val="04A0" w:firstRow="1" w:lastRow="0" w:firstColumn="1" w:lastColumn="0" w:noHBand="0" w:noVBand="1"/>
      </w:tblPr>
      <w:tblGrid>
        <w:gridCol w:w="2263"/>
        <w:gridCol w:w="4536"/>
        <w:gridCol w:w="2955"/>
      </w:tblGrid>
      <w:tr w:rsidR="00665362" w:rsidRPr="004B3E66" w14:paraId="13FC884D" w14:textId="77777777" w:rsidTr="00A8311D">
        <w:tc>
          <w:tcPr>
            <w:tcW w:w="2263" w:type="dxa"/>
            <w:shd w:val="clear" w:color="auto" w:fill="002060"/>
          </w:tcPr>
          <w:p w14:paraId="3301E410"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Soorten gegevens</w:t>
            </w:r>
          </w:p>
        </w:tc>
        <w:tc>
          <w:tcPr>
            <w:tcW w:w="4536" w:type="dxa"/>
            <w:shd w:val="clear" w:color="auto" w:fill="002060"/>
          </w:tcPr>
          <w:p w14:paraId="6A971BAB" w14:textId="77777777" w:rsidR="00665362" w:rsidRPr="004B3E66" w:rsidDel="006A7520"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Voorbeelden van gegevens</w:t>
            </w:r>
          </w:p>
        </w:tc>
        <w:tc>
          <w:tcPr>
            <w:tcW w:w="2551" w:type="dxa"/>
            <w:shd w:val="clear" w:color="auto" w:fill="002060"/>
          </w:tcPr>
          <w:p w14:paraId="420D5181"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Gegevensbronnen</w:t>
            </w:r>
          </w:p>
        </w:tc>
      </w:tr>
      <w:tr w:rsidR="00665362" w:rsidRPr="004B3E66" w14:paraId="2E6FEEDF" w14:textId="77777777" w:rsidTr="00A8311D">
        <w:tc>
          <w:tcPr>
            <w:tcW w:w="2263" w:type="dxa"/>
            <w:shd w:val="clear" w:color="auto" w:fill="auto"/>
          </w:tcPr>
          <w:p w14:paraId="5A059B8E" w14:textId="77777777" w:rsidR="00665362" w:rsidRPr="004B3E66" w:rsidRDefault="00665362" w:rsidP="00665362">
            <w:pPr>
              <w:spacing w:before="288" w:after="288" w:line="276" w:lineRule="auto"/>
              <w:rPr>
                <w:rFonts w:ascii="Aptos" w:eastAsia="Times New Roman" w:hAnsi="Aptos" w:cs="Arial"/>
                <w:kern w:val="0"/>
                <w:sz w:val="20"/>
                <w:szCs w:val="20"/>
                <w14:ligatures w14:val="none"/>
              </w:rPr>
            </w:pPr>
            <w:r>
              <w:rPr>
                <w:rFonts w:ascii="Aptos" w:hAnsi="Aptos"/>
                <w:b/>
                <w:bCs/>
                <w:sz w:val="20"/>
              </w:rPr>
              <w:t>Gegevens met betrekking tot professionele activiteiten</w:t>
            </w:r>
            <w:r>
              <w:rPr>
                <w:rFonts w:ascii="Aptos" w:hAnsi="Aptos"/>
                <w:sz w:val="20"/>
              </w:rPr>
              <w:t xml:space="preserve"> (zakelijke contactpersoon en vergelijkbare informatie met betrekking tot personen wanneer ze optreden in hun hoedanigheid als professional of werknemer)</w:t>
            </w:r>
          </w:p>
        </w:tc>
        <w:tc>
          <w:tcPr>
            <w:tcW w:w="4536" w:type="dxa"/>
            <w:shd w:val="clear" w:color="auto" w:fill="auto"/>
          </w:tcPr>
          <w:p w14:paraId="242D8F86" w14:textId="77777777" w:rsidR="00665362" w:rsidRPr="004B3E66" w:rsidRDefault="00665362" w:rsidP="00665362">
            <w:pPr>
              <w:spacing w:line="276" w:lineRule="auto"/>
              <w:ind w:left="424"/>
              <w:rPr>
                <w:rFonts w:ascii="Aptos" w:eastAsia="Times New Roman" w:hAnsi="Aptos" w:cs="Arial"/>
                <w:kern w:val="0"/>
                <w:sz w:val="20"/>
                <w:szCs w:val="20"/>
                <w14:ligatures w14:val="none"/>
              </w:rPr>
            </w:pPr>
            <w:r>
              <w:rPr>
                <w:rFonts w:ascii="Aptos" w:hAnsi="Aptos"/>
                <w:sz w:val="20"/>
              </w:rPr>
              <w:t xml:space="preserve"> </w:t>
            </w:r>
          </w:p>
          <w:p w14:paraId="02E7C19A" w14:textId="77777777" w:rsidR="00665362" w:rsidRPr="004B3E66" w:rsidRDefault="00665362" w:rsidP="00665362">
            <w:pPr>
              <w:pStyle w:val="ListParagraph"/>
              <w:numPr>
                <w:ilvl w:val="0"/>
                <w:numId w:val="18"/>
              </w:numPr>
              <w:spacing w:after="240" w:line="276" w:lineRule="auto"/>
              <w:ind w:left="453"/>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en </w:t>
            </w:r>
            <w:proofErr w:type="spellStart"/>
            <w:r>
              <w:rPr>
                <w:rFonts w:ascii="Aptos" w:hAnsi="Aptos"/>
                <w:sz w:val="20"/>
              </w:rPr>
              <w:t>achternaam</w:t>
            </w:r>
            <w:proofErr w:type="spellEnd"/>
            <w:r>
              <w:rPr>
                <w:rFonts w:ascii="Aptos" w:hAnsi="Aptos"/>
                <w:sz w:val="20"/>
              </w:rPr>
              <w:t>;</w:t>
            </w:r>
          </w:p>
          <w:p w14:paraId="0FFAF416" w14:textId="77777777" w:rsidR="00665362" w:rsidRPr="004B3E66" w:rsidRDefault="00665362" w:rsidP="00665362">
            <w:pPr>
              <w:pStyle w:val="ListParagraph"/>
              <w:numPr>
                <w:ilvl w:val="0"/>
                <w:numId w:val="18"/>
              </w:numPr>
              <w:spacing w:after="240" w:line="276" w:lineRule="auto"/>
              <w:ind w:left="453"/>
              <w:contextualSpacing/>
              <w:jc w:val="both"/>
              <w:rPr>
                <w:rFonts w:ascii="Aptos" w:eastAsia="Times New Roman" w:hAnsi="Aptos" w:cs="Arial"/>
                <w:sz w:val="20"/>
                <w:szCs w:val="20"/>
              </w:rPr>
            </w:pPr>
            <w:proofErr w:type="spellStart"/>
            <w:r>
              <w:rPr>
                <w:rFonts w:ascii="Aptos" w:hAnsi="Aptos"/>
                <w:sz w:val="20"/>
              </w:rPr>
              <w:t>Zakelijke</w:t>
            </w:r>
            <w:proofErr w:type="spellEnd"/>
            <w:r>
              <w:rPr>
                <w:rFonts w:ascii="Aptos" w:hAnsi="Aptos"/>
                <w:sz w:val="20"/>
              </w:rPr>
              <w:t xml:space="preserve"> </w:t>
            </w:r>
            <w:proofErr w:type="spellStart"/>
            <w:r>
              <w:rPr>
                <w:rFonts w:ascii="Aptos" w:hAnsi="Aptos"/>
                <w:sz w:val="20"/>
              </w:rPr>
              <w:t>contactgegevens</w:t>
            </w:r>
            <w:proofErr w:type="spellEnd"/>
            <w:r>
              <w:rPr>
                <w:rFonts w:ascii="Aptos" w:hAnsi="Aptos"/>
                <w:sz w:val="20"/>
              </w:rPr>
              <w:t xml:space="preserve"> (</w:t>
            </w:r>
            <w:proofErr w:type="spellStart"/>
            <w:r>
              <w:rPr>
                <w:rFonts w:ascii="Aptos" w:hAnsi="Aptos"/>
                <w:sz w:val="20"/>
              </w:rPr>
              <w:t>telefoonnummer</w:t>
            </w:r>
            <w:proofErr w:type="spellEnd"/>
            <w:r>
              <w:rPr>
                <w:rFonts w:ascii="Aptos" w:hAnsi="Aptos"/>
                <w:sz w:val="20"/>
              </w:rPr>
              <w:t>, e-</w:t>
            </w:r>
            <w:proofErr w:type="spellStart"/>
            <w:r>
              <w:rPr>
                <w:rFonts w:ascii="Aptos" w:hAnsi="Aptos"/>
                <w:sz w:val="20"/>
              </w:rPr>
              <w:t>mailadres</w:t>
            </w:r>
            <w:proofErr w:type="spellEnd"/>
            <w:r>
              <w:rPr>
                <w:rFonts w:ascii="Aptos" w:hAnsi="Aptos"/>
                <w:sz w:val="20"/>
              </w:rPr>
              <w:t>);</w:t>
            </w:r>
          </w:p>
          <w:p w14:paraId="297299E2" w14:textId="77777777" w:rsidR="00665362" w:rsidRPr="004B3E66" w:rsidRDefault="00665362" w:rsidP="00665362">
            <w:pPr>
              <w:pStyle w:val="ListParagraph"/>
              <w:numPr>
                <w:ilvl w:val="0"/>
                <w:numId w:val="18"/>
              </w:numPr>
              <w:spacing w:after="240" w:line="276" w:lineRule="auto"/>
              <w:ind w:left="453"/>
              <w:contextualSpacing/>
              <w:jc w:val="both"/>
              <w:rPr>
                <w:rFonts w:ascii="Aptos" w:eastAsia="Times New Roman" w:hAnsi="Aptos" w:cs="Arial"/>
                <w:sz w:val="20"/>
                <w:szCs w:val="20"/>
              </w:rPr>
            </w:pPr>
            <w:proofErr w:type="spellStart"/>
            <w:r>
              <w:rPr>
                <w:rFonts w:ascii="Aptos" w:hAnsi="Aptos"/>
                <w:sz w:val="20"/>
              </w:rPr>
              <w:t>Bedrijf</w:t>
            </w:r>
            <w:proofErr w:type="spellEnd"/>
            <w:r>
              <w:rPr>
                <w:rFonts w:ascii="Aptos" w:hAnsi="Aptos"/>
                <w:sz w:val="20"/>
              </w:rPr>
              <w:t xml:space="preserve"> van </w:t>
            </w:r>
            <w:proofErr w:type="spellStart"/>
            <w:r>
              <w:rPr>
                <w:rFonts w:ascii="Aptos" w:hAnsi="Aptos"/>
                <w:sz w:val="20"/>
              </w:rPr>
              <w:t>werknemer</w:t>
            </w:r>
            <w:proofErr w:type="spellEnd"/>
            <w:r>
              <w:rPr>
                <w:rFonts w:ascii="Aptos" w:hAnsi="Aptos"/>
                <w:sz w:val="20"/>
              </w:rPr>
              <w:t xml:space="preserve"> en </w:t>
            </w:r>
            <w:proofErr w:type="spellStart"/>
            <w:r>
              <w:rPr>
                <w:rFonts w:ascii="Aptos" w:hAnsi="Aptos"/>
                <w:sz w:val="20"/>
              </w:rPr>
              <w:t>bedrijfsgegevens</w:t>
            </w:r>
            <w:proofErr w:type="spellEnd"/>
            <w:r>
              <w:rPr>
                <w:rFonts w:ascii="Aptos" w:hAnsi="Aptos"/>
                <w:sz w:val="20"/>
              </w:rPr>
              <w:t xml:space="preserve"> (</w:t>
            </w:r>
            <w:proofErr w:type="spellStart"/>
            <w:r>
              <w:rPr>
                <w:rFonts w:ascii="Aptos" w:hAnsi="Aptos"/>
                <w:sz w:val="20"/>
              </w:rPr>
              <w:t>inclusief</w:t>
            </w:r>
            <w:proofErr w:type="spellEnd"/>
            <w:r>
              <w:rPr>
                <w:rFonts w:ascii="Aptos" w:hAnsi="Aptos"/>
                <w:sz w:val="20"/>
              </w:rPr>
              <w:t xml:space="preserve"> alias, </w:t>
            </w:r>
            <w:proofErr w:type="spellStart"/>
            <w:r>
              <w:rPr>
                <w:rFonts w:ascii="Aptos" w:hAnsi="Aptos"/>
                <w:sz w:val="20"/>
              </w:rPr>
              <w:t>omvang</w:t>
            </w:r>
            <w:proofErr w:type="spellEnd"/>
            <w:r>
              <w:rPr>
                <w:rFonts w:ascii="Aptos" w:hAnsi="Aptos"/>
                <w:sz w:val="20"/>
              </w:rPr>
              <w:t xml:space="preserve">, </w:t>
            </w:r>
            <w:proofErr w:type="spellStart"/>
            <w:r>
              <w:rPr>
                <w:rFonts w:ascii="Aptos" w:hAnsi="Aptos"/>
                <w:sz w:val="20"/>
              </w:rPr>
              <w:t>branche</w:t>
            </w:r>
            <w:proofErr w:type="spellEnd"/>
            <w:r>
              <w:rPr>
                <w:rFonts w:ascii="Aptos" w:hAnsi="Aptos"/>
                <w:sz w:val="20"/>
              </w:rPr>
              <w:t xml:space="preserve">, </w:t>
            </w:r>
            <w:proofErr w:type="spellStart"/>
            <w:r>
              <w:rPr>
                <w:rFonts w:ascii="Aptos" w:hAnsi="Aptos"/>
                <w:sz w:val="20"/>
              </w:rPr>
              <w:t>website</w:t>
            </w:r>
            <w:proofErr w:type="spellEnd"/>
            <w:r>
              <w:rPr>
                <w:rFonts w:ascii="Aptos" w:hAnsi="Aptos"/>
                <w:sz w:val="20"/>
              </w:rPr>
              <w:t>);</w:t>
            </w:r>
          </w:p>
          <w:p w14:paraId="2C862BD3" w14:textId="77777777" w:rsidR="00665362" w:rsidRPr="004B3E66" w:rsidRDefault="00665362" w:rsidP="00665362">
            <w:pPr>
              <w:pStyle w:val="ListParagraph"/>
              <w:numPr>
                <w:ilvl w:val="0"/>
                <w:numId w:val="18"/>
              </w:numPr>
              <w:spacing w:after="240" w:line="276" w:lineRule="auto"/>
              <w:ind w:left="453"/>
              <w:contextualSpacing/>
              <w:jc w:val="both"/>
              <w:rPr>
                <w:rFonts w:ascii="Aptos" w:eastAsia="Times New Roman" w:hAnsi="Aptos" w:cs="Arial"/>
                <w:sz w:val="20"/>
                <w:szCs w:val="20"/>
              </w:rPr>
            </w:pPr>
            <w:proofErr w:type="spellStart"/>
            <w:r>
              <w:rPr>
                <w:rFonts w:ascii="Aptos" w:hAnsi="Aptos"/>
                <w:sz w:val="20"/>
              </w:rPr>
              <w:t>Locatie</w:t>
            </w:r>
            <w:proofErr w:type="spellEnd"/>
            <w:r>
              <w:rPr>
                <w:rFonts w:ascii="Aptos" w:hAnsi="Aptos"/>
                <w:sz w:val="20"/>
              </w:rPr>
              <w:t xml:space="preserve"> van </w:t>
            </w:r>
            <w:proofErr w:type="spellStart"/>
            <w:r>
              <w:rPr>
                <w:rFonts w:ascii="Aptos" w:hAnsi="Aptos"/>
                <w:sz w:val="20"/>
              </w:rPr>
              <w:t>werknemer</w:t>
            </w:r>
            <w:proofErr w:type="spellEnd"/>
            <w:r>
              <w:rPr>
                <w:rFonts w:ascii="Aptos" w:hAnsi="Aptos"/>
                <w:sz w:val="20"/>
              </w:rPr>
              <w:t xml:space="preserve">- </w:t>
            </w:r>
            <w:proofErr w:type="spellStart"/>
            <w:r>
              <w:rPr>
                <w:rFonts w:ascii="Aptos" w:hAnsi="Aptos"/>
                <w:sz w:val="20"/>
              </w:rPr>
              <w:t>of</w:t>
            </w:r>
            <w:proofErr w:type="spellEnd"/>
            <w:r>
              <w:rPr>
                <w:rFonts w:ascii="Aptos" w:hAnsi="Aptos"/>
                <w:sz w:val="20"/>
              </w:rPr>
              <w:t xml:space="preserve"> </w:t>
            </w:r>
            <w:proofErr w:type="spellStart"/>
            <w:r>
              <w:rPr>
                <w:rFonts w:ascii="Aptos" w:hAnsi="Aptos"/>
                <w:sz w:val="20"/>
              </w:rPr>
              <w:t>kantoor</w:t>
            </w:r>
            <w:proofErr w:type="spellEnd"/>
            <w:r>
              <w:rPr>
                <w:rFonts w:ascii="Aptos" w:hAnsi="Aptos"/>
                <w:sz w:val="20"/>
              </w:rPr>
              <w:t xml:space="preserve"> </w:t>
            </w:r>
            <w:proofErr w:type="spellStart"/>
            <w:r>
              <w:rPr>
                <w:rFonts w:ascii="Aptos" w:hAnsi="Aptos"/>
                <w:sz w:val="20"/>
              </w:rPr>
              <w:t>bij</w:t>
            </w:r>
            <w:proofErr w:type="spellEnd"/>
            <w:r>
              <w:rPr>
                <w:rFonts w:ascii="Aptos" w:hAnsi="Aptos"/>
                <w:sz w:val="20"/>
              </w:rPr>
              <w:t xml:space="preserve"> </w:t>
            </w:r>
            <w:proofErr w:type="spellStart"/>
            <w:r>
              <w:rPr>
                <w:rFonts w:ascii="Aptos" w:hAnsi="Aptos"/>
                <w:sz w:val="20"/>
              </w:rPr>
              <w:t>benadering</w:t>
            </w:r>
            <w:proofErr w:type="spellEnd"/>
            <w:r>
              <w:rPr>
                <w:rFonts w:ascii="Aptos" w:hAnsi="Aptos"/>
                <w:sz w:val="20"/>
              </w:rPr>
              <w:t xml:space="preserve"> (</w:t>
            </w:r>
            <w:proofErr w:type="spellStart"/>
            <w:r>
              <w:rPr>
                <w:rFonts w:ascii="Aptos" w:hAnsi="Aptos"/>
                <w:sz w:val="20"/>
              </w:rPr>
              <w:t>bijv</w:t>
            </w:r>
            <w:proofErr w:type="spellEnd"/>
            <w:r>
              <w:rPr>
                <w:rFonts w:ascii="Aptos" w:hAnsi="Aptos"/>
                <w:sz w:val="20"/>
              </w:rPr>
              <w:t xml:space="preserve">. land, </w:t>
            </w:r>
            <w:proofErr w:type="spellStart"/>
            <w:r>
              <w:rPr>
                <w:rFonts w:ascii="Aptos" w:hAnsi="Aptos"/>
                <w:sz w:val="20"/>
              </w:rPr>
              <w:t>staat</w:t>
            </w:r>
            <w:proofErr w:type="spellEnd"/>
            <w:r>
              <w:rPr>
                <w:rFonts w:ascii="Aptos" w:hAnsi="Aptos"/>
                <w:sz w:val="20"/>
              </w:rPr>
              <w:t xml:space="preserve"> </w:t>
            </w:r>
            <w:proofErr w:type="spellStart"/>
            <w:r>
              <w:rPr>
                <w:rFonts w:ascii="Aptos" w:hAnsi="Aptos"/>
                <w:sz w:val="20"/>
              </w:rPr>
              <w:t>of</w:t>
            </w:r>
            <w:proofErr w:type="spellEnd"/>
            <w:r>
              <w:rPr>
                <w:rFonts w:ascii="Aptos" w:hAnsi="Aptos"/>
                <w:sz w:val="20"/>
              </w:rPr>
              <w:t xml:space="preserve"> stad);</w:t>
            </w:r>
          </w:p>
          <w:p w14:paraId="324C0463" w14:textId="77777777" w:rsidR="00665362" w:rsidRPr="004B3E66" w:rsidRDefault="00665362" w:rsidP="00665362">
            <w:pPr>
              <w:pStyle w:val="ListParagraph"/>
              <w:numPr>
                <w:ilvl w:val="0"/>
                <w:numId w:val="18"/>
              </w:numPr>
              <w:spacing w:after="240" w:line="276" w:lineRule="auto"/>
              <w:ind w:left="453"/>
              <w:contextualSpacing/>
              <w:jc w:val="both"/>
              <w:rPr>
                <w:rFonts w:ascii="Aptos" w:eastAsia="Times New Roman" w:hAnsi="Aptos" w:cs="Arial"/>
                <w:sz w:val="20"/>
                <w:szCs w:val="20"/>
              </w:rPr>
            </w:pPr>
            <w:proofErr w:type="spellStart"/>
            <w:r>
              <w:rPr>
                <w:rFonts w:ascii="Aptos" w:hAnsi="Aptos"/>
                <w:sz w:val="20"/>
              </w:rPr>
              <w:t>Functienaam</w:t>
            </w:r>
            <w:proofErr w:type="spellEnd"/>
            <w:r>
              <w:rPr>
                <w:rFonts w:ascii="Aptos" w:hAnsi="Aptos"/>
                <w:sz w:val="20"/>
              </w:rPr>
              <w:t xml:space="preserve"> (</w:t>
            </w:r>
            <w:proofErr w:type="spellStart"/>
            <w:r>
              <w:rPr>
                <w:rFonts w:ascii="Aptos" w:hAnsi="Aptos"/>
                <w:sz w:val="20"/>
              </w:rPr>
              <w:t>indien</w:t>
            </w:r>
            <w:proofErr w:type="spellEnd"/>
            <w:r>
              <w:rPr>
                <w:rFonts w:ascii="Aptos" w:hAnsi="Aptos"/>
                <w:sz w:val="20"/>
              </w:rPr>
              <w:t xml:space="preserve"> u van </w:t>
            </w:r>
            <w:proofErr w:type="spellStart"/>
            <w:r>
              <w:rPr>
                <w:rFonts w:ascii="Aptos" w:hAnsi="Aptos"/>
                <w:sz w:val="20"/>
              </w:rPr>
              <w:t>baan</w:t>
            </w:r>
            <w:proofErr w:type="spellEnd"/>
            <w:r>
              <w:rPr>
                <w:rFonts w:ascii="Aptos" w:hAnsi="Aptos"/>
                <w:sz w:val="20"/>
              </w:rPr>
              <w:t xml:space="preserve"> </w:t>
            </w:r>
            <w:proofErr w:type="spellStart"/>
            <w:r>
              <w:rPr>
                <w:rFonts w:ascii="Aptos" w:hAnsi="Aptos"/>
                <w:sz w:val="20"/>
              </w:rPr>
              <w:t>bent</w:t>
            </w:r>
            <w:proofErr w:type="spellEnd"/>
            <w:r>
              <w:rPr>
                <w:rFonts w:ascii="Aptos" w:hAnsi="Aptos"/>
                <w:sz w:val="20"/>
              </w:rPr>
              <w:t xml:space="preserve"> </w:t>
            </w:r>
            <w:proofErr w:type="spellStart"/>
            <w:r>
              <w:rPr>
                <w:rFonts w:ascii="Aptos" w:hAnsi="Aptos"/>
                <w:sz w:val="20"/>
              </w:rPr>
              <w:t>veranderd</w:t>
            </w:r>
            <w:proofErr w:type="spellEnd"/>
            <w:r>
              <w:rPr>
                <w:rFonts w:ascii="Aptos" w:hAnsi="Aptos"/>
                <w:sz w:val="20"/>
              </w:rPr>
              <w:t xml:space="preserve">, is het </w:t>
            </w:r>
            <w:proofErr w:type="spellStart"/>
            <w:r>
              <w:rPr>
                <w:rFonts w:ascii="Aptos" w:hAnsi="Aptos"/>
                <w:sz w:val="20"/>
              </w:rPr>
              <w:t>mogelijk</w:t>
            </w:r>
            <w:proofErr w:type="spellEnd"/>
            <w:r>
              <w:rPr>
                <w:rFonts w:ascii="Aptos" w:hAnsi="Aptos"/>
                <w:sz w:val="20"/>
              </w:rPr>
              <w:t xml:space="preserve"> dat </w:t>
            </w:r>
            <w:proofErr w:type="spellStart"/>
            <w:r>
              <w:rPr>
                <w:rFonts w:ascii="Aptos" w:hAnsi="Aptos"/>
                <w:sz w:val="20"/>
              </w:rPr>
              <w:t>wij</w:t>
            </w:r>
            <w:proofErr w:type="spellEnd"/>
            <w:r>
              <w:rPr>
                <w:rFonts w:ascii="Aptos" w:hAnsi="Aptos"/>
                <w:sz w:val="20"/>
              </w:rPr>
              <w:t xml:space="preserve"> </w:t>
            </w:r>
            <w:proofErr w:type="spellStart"/>
            <w:r>
              <w:rPr>
                <w:rFonts w:ascii="Aptos" w:hAnsi="Aptos"/>
                <w:sz w:val="20"/>
              </w:rPr>
              <w:t>uw</w:t>
            </w:r>
            <w:proofErr w:type="spellEnd"/>
            <w:r>
              <w:rPr>
                <w:rFonts w:ascii="Aptos" w:hAnsi="Aptos"/>
                <w:sz w:val="20"/>
              </w:rPr>
              <w:t xml:space="preserve"> </w:t>
            </w:r>
            <w:proofErr w:type="spellStart"/>
            <w:r>
              <w:rPr>
                <w:rFonts w:ascii="Aptos" w:hAnsi="Aptos"/>
                <w:sz w:val="20"/>
              </w:rPr>
              <w:t>arbeidsverleden</w:t>
            </w:r>
            <w:proofErr w:type="spellEnd"/>
            <w:r>
              <w:rPr>
                <w:rFonts w:ascii="Aptos" w:hAnsi="Aptos"/>
                <w:sz w:val="20"/>
              </w:rPr>
              <w:t xml:space="preserve"> </w:t>
            </w:r>
            <w:proofErr w:type="spellStart"/>
            <w:r>
              <w:rPr>
                <w:rFonts w:ascii="Aptos" w:hAnsi="Aptos"/>
                <w:sz w:val="20"/>
              </w:rPr>
              <w:t>bewaren</w:t>
            </w:r>
            <w:proofErr w:type="spellEnd"/>
            <w:r>
              <w:rPr>
                <w:rFonts w:ascii="Aptos" w:hAnsi="Aptos"/>
                <w:sz w:val="20"/>
              </w:rPr>
              <w:t xml:space="preserve">: </w:t>
            </w:r>
            <w:proofErr w:type="spellStart"/>
            <w:r>
              <w:rPr>
                <w:rFonts w:ascii="Aptos" w:hAnsi="Aptos"/>
                <w:sz w:val="20"/>
              </w:rPr>
              <w:t>vorige</w:t>
            </w:r>
            <w:proofErr w:type="spellEnd"/>
            <w:r>
              <w:rPr>
                <w:rFonts w:ascii="Aptos" w:hAnsi="Aptos"/>
                <w:sz w:val="20"/>
              </w:rPr>
              <w:t xml:space="preserve"> </w:t>
            </w:r>
            <w:proofErr w:type="spellStart"/>
            <w:r>
              <w:rPr>
                <w:rFonts w:ascii="Aptos" w:hAnsi="Aptos"/>
                <w:sz w:val="20"/>
              </w:rPr>
              <w:t>werkgevers</w:t>
            </w:r>
            <w:proofErr w:type="spellEnd"/>
            <w:r>
              <w:rPr>
                <w:rFonts w:ascii="Aptos" w:hAnsi="Aptos"/>
                <w:sz w:val="20"/>
              </w:rPr>
              <w:t xml:space="preserve"> en </w:t>
            </w:r>
            <w:proofErr w:type="spellStart"/>
            <w:r>
              <w:rPr>
                <w:rFonts w:ascii="Aptos" w:hAnsi="Aptos"/>
                <w:sz w:val="20"/>
              </w:rPr>
              <w:t>vorige</w:t>
            </w:r>
            <w:proofErr w:type="spellEnd"/>
            <w:r>
              <w:rPr>
                <w:rFonts w:ascii="Aptos" w:hAnsi="Aptos"/>
                <w:sz w:val="20"/>
              </w:rPr>
              <w:t xml:space="preserve"> </w:t>
            </w:r>
            <w:proofErr w:type="spellStart"/>
            <w:r>
              <w:rPr>
                <w:rFonts w:ascii="Aptos" w:hAnsi="Aptos"/>
                <w:sz w:val="20"/>
              </w:rPr>
              <w:t>functienamen</w:t>
            </w:r>
            <w:proofErr w:type="spellEnd"/>
            <w:r>
              <w:rPr>
                <w:rFonts w:ascii="Aptos" w:hAnsi="Aptos"/>
                <w:sz w:val="20"/>
              </w:rPr>
              <w:t xml:space="preserve">) en </w:t>
            </w:r>
            <w:proofErr w:type="spellStart"/>
            <w:r>
              <w:rPr>
                <w:rFonts w:ascii="Aptos" w:hAnsi="Aptos"/>
                <w:sz w:val="20"/>
              </w:rPr>
              <w:t>informatie</w:t>
            </w:r>
            <w:proofErr w:type="spellEnd"/>
            <w:r>
              <w:rPr>
                <w:rFonts w:ascii="Aptos" w:hAnsi="Aptos"/>
                <w:sz w:val="20"/>
              </w:rPr>
              <w:t xml:space="preserve"> over </w:t>
            </w:r>
            <w:proofErr w:type="spellStart"/>
            <w:r>
              <w:rPr>
                <w:rFonts w:ascii="Aptos" w:hAnsi="Aptos"/>
                <w:sz w:val="20"/>
              </w:rPr>
              <w:t>vaardigheden</w:t>
            </w:r>
            <w:proofErr w:type="spellEnd"/>
            <w:r>
              <w:rPr>
                <w:rFonts w:ascii="Aptos" w:hAnsi="Aptos"/>
                <w:sz w:val="20"/>
              </w:rPr>
              <w:t xml:space="preserve"> </w:t>
            </w:r>
            <w:proofErr w:type="spellStart"/>
            <w:r>
              <w:rPr>
                <w:rFonts w:ascii="Aptos" w:hAnsi="Aptos"/>
                <w:sz w:val="20"/>
              </w:rPr>
              <w:t>die</w:t>
            </w:r>
            <w:proofErr w:type="spellEnd"/>
            <w:r>
              <w:rPr>
                <w:rFonts w:ascii="Aptos" w:hAnsi="Aptos"/>
                <w:sz w:val="20"/>
              </w:rPr>
              <w:t xml:space="preserve"> </w:t>
            </w:r>
            <w:proofErr w:type="spellStart"/>
            <w:r>
              <w:rPr>
                <w:rFonts w:ascii="Aptos" w:hAnsi="Aptos"/>
                <w:sz w:val="20"/>
              </w:rPr>
              <w:t>wellicht</w:t>
            </w:r>
            <w:proofErr w:type="spellEnd"/>
            <w:r>
              <w:rPr>
                <w:rFonts w:ascii="Aptos" w:hAnsi="Aptos"/>
                <w:sz w:val="20"/>
              </w:rPr>
              <w:t xml:space="preserve"> </w:t>
            </w:r>
            <w:proofErr w:type="spellStart"/>
            <w:r>
              <w:rPr>
                <w:rFonts w:ascii="Aptos" w:hAnsi="Aptos"/>
                <w:sz w:val="20"/>
              </w:rPr>
              <w:t>gepubliceerd</w:t>
            </w:r>
            <w:proofErr w:type="spellEnd"/>
            <w:r>
              <w:rPr>
                <w:rFonts w:ascii="Aptos" w:hAnsi="Aptos"/>
                <w:sz w:val="20"/>
              </w:rPr>
              <w:t xml:space="preserve"> is via </w:t>
            </w:r>
            <w:proofErr w:type="spellStart"/>
            <w:r>
              <w:rPr>
                <w:rFonts w:ascii="Aptos" w:hAnsi="Aptos"/>
                <w:sz w:val="20"/>
              </w:rPr>
              <w:t>professionele</w:t>
            </w:r>
            <w:proofErr w:type="spellEnd"/>
            <w:r>
              <w:rPr>
                <w:rFonts w:ascii="Aptos" w:hAnsi="Aptos"/>
                <w:sz w:val="20"/>
              </w:rPr>
              <w:t xml:space="preserve"> </w:t>
            </w:r>
            <w:proofErr w:type="spellStart"/>
            <w:r>
              <w:rPr>
                <w:rFonts w:ascii="Aptos" w:hAnsi="Aptos"/>
                <w:sz w:val="20"/>
              </w:rPr>
              <w:t>netwerkdiensten</w:t>
            </w:r>
            <w:proofErr w:type="spellEnd"/>
            <w:r>
              <w:rPr>
                <w:rFonts w:ascii="Aptos" w:hAnsi="Aptos"/>
                <w:sz w:val="20"/>
              </w:rPr>
              <w:t xml:space="preserve"> en </w:t>
            </w:r>
            <w:proofErr w:type="spellStart"/>
            <w:r>
              <w:rPr>
                <w:rFonts w:ascii="Aptos" w:hAnsi="Aptos"/>
                <w:sz w:val="20"/>
              </w:rPr>
              <w:t>andere</w:t>
            </w:r>
            <w:proofErr w:type="spellEnd"/>
            <w:r>
              <w:rPr>
                <w:rFonts w:ascii="Aptos" w:hAnsi="Aptos"/>
                <w:sz w:val="20"/>
              </w:rPr>
              <w:t xml:space="preserve"> </w:t>
            </w:r>
            <w:proofErr w:type="spellStart"/>
            <w:r>
              <w:rPr>
                <w:rFonts w:ascii="Aptos" w:hAnsi="Aptos"/>
                <w:sz w:val="20"/>
              </w:rPr>
              <w:t>bronnen</w:t>
            </w:r>
            <w:proofErr w:type="spellEnd"/>
          </w:p>
          <w:p w14:paraId="29510F6D" w14:textId="77777777" w:rsidR="00665362" w:rsidRPr="004B3E66" w:rsidRDefault="00665362" w:rsidP="00665362">
            <w:pPr>
              <w:pStyle w:val="ListParagraph"/>
              <w:numPr>
                <w:ilvl w:val="0"/>
                <w:numId w:val="18"/>
              </w:numPr>
              <w:spacing w:after="240" w:line="276" w:lineRule="auto"/>
              <w:ind w:left="453"/>
              <w:contextualSpacing/>
              <w:jc w:val="both"/>
              <w:rPr>
                <w:rFonts w:ascii="Aptos" w:eastAsia="Times New Roman" w:hAnsi="Aptos" w:cs="Arial"/>
                <w:sz w:val="20"/>
                <w:szCs w:val="20"/>
              </w:rPr>
            </w:pPr>
            <w:r>
              <w:rPr>
                <w:rFonts w:ascii="Aptos" w:hAnsi="Aptos"/>
                <w:sz w:val="20"/>
              </w:rPr>
              <w:t>LinkedIn URL.</w:t>
            </w:r>
          </w:p>
          <w:p w14:paraId="25C98AB0" w14:textId="77777777" w:rsidR="00665362" w:rsidRPr="004B3E66" w:rsidRDefault="00665362" w:rsidP="00665362">
            <w:pPr>
              <w:spacing w:after="240" w:line="276" w:lineRule="auto"/>
              <w:ind w:left="64"/>
              <w:jc w:val="both"/>
              <w:rPr>
                <w:rFonts w:ascii="Aptos" w:eastAsia="Times New Roman" w:hAnsi="Aptos" w:cs="Arial"/>
                <w:b/>
                <w:bCs/>
                <w:kern w:val="0"/>
                <w:sz w:val="20"/>
                <w:szCs w:val="20"/>
                <w14:ligatures w14:val="none"/>
              </w:rPr>
            </w:pPr>
            <w:proofErr w:type="spellStart"/>
            <w:r>
              <w:rPr>
                <w:rFonts w:ascii="Aptos" w:hAnsi="Aptos"/>
                <w:b/>
                <w:sz w:val="20"/>
              </w:rPr>
              <w:t>Cognism</w:t>
            </w:r>
            <w:proofErr w:type="spellEnd"/>
            <w:r>
              <w:rPr>
                <w:rFonts w:ascii="Aptos" w:hAnsi="Aptos"/>
                <w:b/>
                <w:sz w:val="20"/>
              </w:rPr>
              <w:t xml:space="preserve"> streeft er niet naar om andere dan zakelijke gegevens te verzamelen</w:t>
            </w:r>
            <w:r>
              <w:rPr>
                <w:rFonts w:ascii="Aptos" w:hAnsi="Aptos"/>
                <w:sz w:val="20"/>
              </w:rPr>
              <w:t xml:space="preserve"> voor het </w:t>
            </w:r>
            <w:proofErr w:type="spellStart"/>
            <w:r>
              <w:rPr>
                <w:rFonts w:ascii="Aptos" w:hAnsi="Aptos"/>
                <w:sz w:val="20"/>
              </w:rPr>
              <w:t>Cognism</w:t>
            </w:r>
            <w:proofErr w:type="spellEnd"/>
            <w:r>
              <w:rPr>
                <w:rFonts w:ascii="Aptos" w:hAnsi="Aptos"/>
                <w:sz w:val="20"/>
              </w:rPr>
              <w:t xml:space="preserve">-platform, zoals geboortedatum, privéadres, of privételefoonnummer en </w:t>
            </w:r>
            <w:proofErr w:type="spellStart"/>
            <w:r>
              <w:rPr>
                <w:rFonts w:ascii="Aptos" w:hAnsi="Aptos"/>
                <w:b/>
                <w:sz w:val="20"/>
              </w:rPr>
              <w:t>Cognism</w:t>
            </w:r>
            <w:proofErr w:type="spellEnd"/>
            <w:r>
              <w:rPr>
                <w:rFonts w:ascii="Aptos" w:hAnsi="Aptos"/>
                <w:b/>
                <w:sz w:val="20"/>
              </w:rPr>
              <w:t xml:space="preserve"> verzamelt geen gevoelige persoonsgegevens.</w:t>
            </w:r>
          </w:p>
          <w:p w14:paraId="3FDA3D5B" w14:textId="77777777" w:rsidR="00665362" w:rsidRPr="004B3E66" w:rsidRDefault="00665362" w:rsidP="00665362">
            <w:pPr>
              <w:spacing w:after="240" w:line="276" w:lineRule="auto"/>
              <w:ind w:left="424"/>
              <w:rPr>
                <w:rFonts w:ascii="Aptos" w:eastAsia="Times New Roman" w:hAnsi="Aptos" w:cs="Arial"/>
                <w:kern w:val="0"/>
                <w:sz w:val="20"/>
                <w:szCs w:val="20"/>
                <w14:ligatures w14:val="none"/>
              </w:rPr>
            </w:pPr>
          </w:p>
        </w:tc>
        <w:tc>
          <w:tcPr>
            <w:tcW w:w="2551" w:type="dxa"/>
          </w:tcPr>
          <w:p w14:paraId="3270A779" w14:textId="77777777" w:rsidR="00665362" w:rsidRPr="004B3E66" w:rsidRDefault="00665362" w:rsidP="00665362">
            <w:pPr>
              <w:pStyle w:val="ListParagraph"/>
              <w:pBdr>
                <w:top w:val="nil"/>
                <w:left w:val="nil"/>
                <w:bottom w:val="nil"/>
                <w:right w:val="nil"/>
                <w:between w:val="nil"/>
              </w:pBdr>
              <w:spacing w:line="276" w:lineRule="auto"/>
              <w:ind w:left="424"/>
              <w:rPr>
                <w:rFonts w:ascii="Aptos" w:eastAsia="Times New Roman" w:hAnsi="Aptos" w:cs="Arial"/>
                <w:sz w:val="20"/>
                <w:szCs w:val="20"/>
              </w:rPr>
            </w:pPr>
          </w:p>
          <w:p w14:paraId="26D59783" w14:textId="77777777" w:rsidR="00665362" w:rsidRPr="004B3E66" w:rsidRDefault="00665362" w:rsidP="00665362">
            <w:pPr>
              <w:spacing w:after="240" w:line="276" w:lineRule="auto"/>
              <w:rPr>
                <w:rFonts w:ascii="Aptos" w:eastAsia="Times New Roman" w:hAnsi="Aptos" w:cs="Arial"/>
                <w:kern w:val="0"/>
                <w:sz w:val="20"/>
                <w:szCs w:val="20"/>
                <w14:ligatures w14:val="none"/>
              </w:rPr>
            </w:pPr>
            <w:r>
              <w:rPr>
                <w:rFonts w:ascii="Aptos" w:hAnsi="Aptos"/>
                <w:sz w:val="20"/>
              </w:rPr>
              <w:t>We verzamelen deze informatie van:</w:t>
            </w:r>
          </w:p>
          <w:p w14:paraId="6B224C29" w14:textId="77777777" w:rsidR="00665362" w:rsidRPr="004B3E66" w:rsidRDefault="00665362" w:rsidP="00665362">
            <w:pPr>
              <w:pStyle w:val="ListParagraph"/>
              <w:numPr>
                <w:ilvl w:val="0"/>
                <w:numId w:val="19"/>
              </w:numPr>
              <w:spacing w:after="240" w:line="276" w:lineRule="auto"/>
              <w:ind w:left="545"/>
              <w:contextualSpacing/>
              <w:jc w:val="both"/>
              <w:rPr>
                <w:rFonts w:ascii="Aptos" w:eastAsia="Times New Roman" w:hAnsi="Aptos" w:cs="Arial"/>
                <w:sz w:val="20"/>
                <w:szCs w:val="20"/>
              </w:rPr>
            </w:pPr>
            <w:proofErr w:type="spellStart"/>
            <w:r>
              <w:rPr>
                <w:rFonts w:ascii="Aptos" w:hAnsi="Aptos"/>
                <w:color w:val="16162E"/>
                <w:sz w:val="20"/>
              </w:rPr>
              <w:t>Correspondentie</w:t>
            </w:r>
            <w:proofErr w:type="spellEnd"/>
            <w:r>
              <w:rPr>
                <w:rFonts w:ascii="Aptos" w:hAnsi="Aptos"/>
                <w:color w:val="16162E"/>
                <w:sz w:val="20"/>
              </w:rPr>
              <w:t xml:space="preserve"> </w:t>
            </w:r>
            <w:proofErr w:type="spellStart"/>
            <w:r>
              <w:rPr>
                <w:rFonts w:ascii="Aptos" w:hAnsi="Aptos"/>
                <w:color w:val="16162E"/>
                <w:sz w:val="20"/>
              </w:rPr>
              <w:t>met</w:t>
            </w:r>
            <w:proofErr w:type="spellEnd"/>
            <w:r>
              <w:rPr>
                <w:rFonts w:ascii="Aptos" w:hAnsi="Aptos"/>
                <w:color w:val="16162E"/>
                <w:sz w:val="20"/>
              </w:rPr>
              <w:t xml:space="preserve"> u (per e-mail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telefoon</w:t>
            </w:r>
            <w:proofErr w:type="spellEnd"/>
            <w:r>
              <w:rPr>
                <w:rFonts w:ascii="Aptos" w:hAnsi="Aptos"/>
                <w:color w:val="16162E"/>
                <w:sz w:val="20"/>
              </w:rPr>
              <w:t>);</w:t>
            </w:r>
          </w:p>
          <w:p w14:paraId="1DD0BD5A" w14:textId="77777777" w:rsidR="00665362" w:rsidRPr="004B3E66" w:rsidRDefault="00665362" w:rsidP="00665362">
            <w:pPr>
              <w:pStyle w:val="ListParagraph"/>
              <w:spacing w:after="240" w:line="276" w:lineRule="auto"/>
              <w:ind w:left="545"/>
              <w:jc w:val="both"/>
              <w:rPr>
                <w:rFonts w:ascii="Aptos" w:eastAsia="Times New Roman" w:hAnsi="Aptos" w:cs="Arial"/>
                <w:sz w:val="20"/>
                <w:szCs w:val="20"/>
              </w:rPr>
            </w:pPr>
          </w:p>
          <w:p w14:paraId="6BFCF44B" w14:textId="77777777" w:rsidR="00665362" w:rsidRPr="004B3E66" w:rsidRDefault="00665362" w:rsidP="00665362">
            <w:pPr>
              <w:pStyle w:val="ListParagraph"/>
              <w:numPr>
                <w:ilvl w:val="0"/>
                <w:numId w:val="19"/>
              </w:numPr>
              <w:spacing w:after="240" w:line="276" w:lineRule="auto"/>
              <w:ind w:left="545"/>
              <w:contextualSpacing/>
              <w:jc w:val="both"/>
              <w:rPr>
                <w:rFonts w:ascii="Aptos" w:eastAsia="Times New Roman" w:hAnsi="Aptos" w:cs="Arial"/>
                <w:sz w:val="20"/>
                <w:szCs w:val="20"/>
              </w:rPr>
            </w:pPr>
            <w:proofErr w:type="spellStart"/>
            <w:r>
              <w:rPr>
                <w:rFonts w:ascii="Aptos" w:hAnsi="Aptos"/>
                <w:sz w:val="20"/>
              </w:rPr>
              <w:t>Openbare</w:t>
            </w:r>
            <w:proofErr w:type="spellEnd"/>
            <w:r>
              <w:rPr>
                <w:rFonts w:ascii="Aptos" w:hAnsi="Aptos"/>
                <w:sz w:val="20"/>
              </w:rPr>
              <w:t xml:space="preserve"> </w:t>
            </w:r>
            <w:proofErr w:type="spellStart"/>
            <w:r>
              <w:rPr>
                <w:rFonts w:ascii="Aptos" w:hAnsi="Aptos"/>
                <w:sz w:val="20"/>
              </w:rPr>
              <w:t>bronnen</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w:t>
            </w:r>
            <w:proofErr w:type="spellStart"/>
            <w:r>
              <w:rPr>
                <w:rFonts w:ascii="Aptos" w:hAnsi="Aptos"/>
                <w:sz w:val="20"/>
              </w:rPr>
              <w:t>zakelijke</w:t>
            </w:r>
            <w:proofErr w:type="spellEnd"/>
            <w:r>
              <w:rPr>
                <w:rFonts w:ascii="Aptos" w:hAnsi="Aptos"/>
                <w:sz w:val="20"/>
              </w:rPr>
              <w:t xml:space="preserve"> en </w:t>
            </w:r>
            <w:proofErr w:type="spellStart"/>
            <w:r>
              <w:rPr>
                <w:rFonts w:ascii="Aptos" w:hAnsi="Aptos"/>
                <w:sz w:val="20"/>
              </w:rPr>
              <w:t>werkgerichte</w:t>
            </w:r>
            <w:proofErr w:type="spellEnd"/>
            <w:r>
              <w:rPr>
                <w:rFonts w:ascii="Aptos" w:hAnsi="Aptos"/>
                <w:sz w:val="20"/>
              </w:rPr>
              <w:t xml:space="preserve"> sociale </w:t>
            </w:r>
            <w:proofErr w:type="spellStart"/>
            <w:r>
              <w:rPr>
                <w:rFonts w:ascii="Aptos" w:hAnsi="Aptos"/>
                <w:sz w:val="20"/>
              </w:rPr>
              <w:t>netwerken</w:t>
            </w:r>
            <w:proofErr w:type="spellEnd"/>
            <w:r>
              <w:rPr>
                <w:rFonts w:ascii="Aptos" w:hAnsi="Aptos"/>
                <w:sz w:val="20"/>
              </w:rPr>
              <w:t xml:space="preserve"> (</w:t>
            </w:r>
            <w:proofErr w:type="spellStart"/>
            <w:r>
              <w:rPr>
                <w:rFonts w:ascii="Aptos" w:hAnsi="Aptos"/>
                <w:sz w:val="20"/>
              </w:rPr>
              <w:t>bijv</w:t>
            </w:r>
            <w:proofErr w:type="spellEnd"/>
            <w:r>
              <w:rPr>
                <w:rFonts w:ascii="Aptos" w:hAnsi="Aptos"/>
                <w:sz w:val="20"/>
              </w:rPr>
              <w:t xml:space="preserve">. LinkedIn), </w:t>
            </w:r>
            <w:proofErr w:type="spellStart"/>
            <w:r>
              <w:rPr>
                <w:rFonts w:ascii="Aptos" w:hAnsi="Aptos"/>
                <w:sz w:val="20"/>
              </w:rPr>
              <w:t>rekruteringswebsites</w:t>
            </w:r>
            <w:proofErr w:type="spellEnd"/>
            <w:r>
              <w:rPr>
                <w:rFonts w:ascii="Aptos" w:hAnsi="Aptos"/>
                <w:sz w:val="20"/>
              </w:rPr>
              <w:t xml:space="preserve"> en </w:t>
            </w:r>
            <w:proofErr w:type="spellStart"/>
            <w:r>
              <w:rPr>
                <w:rFonts w:ascii="Aptos" w:hAnsi="Aptos"/>
                <w:sz w:val="20"/>
              </w:rPr>
              <w:t>bedrijfswebsites</w:t>
            </w:r>
            <w:proofErr w:type="spellEnd"/>
            <w:r>
              <w:rPr>
                <w:rFonts w:ascii="Aptos" w:hAnsi="Aptos"/>
                <w:sz w:val="20"/>
              </w:rPr>
              <w:t>;</w:t>
            </w:r>
          </w:p>
          <w:p w14:paraId="6234CFD7" w14:textId="77777777" w:rsidR="00665362" w:rsidRPr="004B3E66" w:rsidRDefault="00665362" w:rsidP="00665362">
            <w:pPr>
              <w:numPr>
                <w:ilvl w:val="0"/>
                <w:numId w:val="19"/>
              </w:numPr>
              <w:spacing w:after="240" w:line="276" w:lineRule="auto"/>
              <w:ind w:left="545"/>
              <w:jc w:val="both"/>
              <w:rPr>
                <w:rFonts w:ascii="Aptos" w:eastAsia="Times New Roman" w:hAnsi="Aptos" w:cs="Arial"/>
                <w:kern w:val="0"/>
                <w:sz w:val="20"/>
                <w:szCs w:val="20"/>
                <w14:ligatures w14:val="none"/>
              </w:rPr>
            </w:pPr>
            <w:r>
              <w:rPr>
                <w:rFonts w:ascii="Aptos" w:hAnsi="Aptos"/>
                <w:sz w:val="20"/>
              </w:rPr>
              <w:t>Derde partijen zoals onze Klanten (inclusief via software-integratie), rekruteringsprofessionals en andere gegevensaanbieders of -verkopers.</w:t>
            </w:r>
          </w:p>
          <w:p w14:paraId="1F1648D8" w14:textId="77777777" w:rsidR="00665362" w:rsidRPr="004B3E66" w:rsidRDefault="00665362" w:rsidP="00665362">
            <w:pPr>
              <w:pBdr>
                <w:top w:val="nil"/>
                <w:left w:val="nil"/>
                <w:bottom w:val="nil"/>
                <w:right w:val="nil"/>
                <w:between w:val="nil"/>
              </w:pBdr>
              <w:spacing w:line="276" w:lineRule="auto"/>
              <w:jc w:val="both"/>
              <w:rPr>
                <w:rFonts w:ascii="Aptos" w:eastAsia="Times New Roman" w:hAnsi="Aptos" w:cs="Arial"/>
                <w:kern w:val="0"/>
                <w:sz w:val="20"/>
                <w:szCs w:val="20"/>
                <w14:ligatures w14:val="none"/>
              </w:rPr>
            </w:pPr>
            <w:r>
              <w:rPr>
                <w:rFonts w:ascii="Aptos" w:hAnsi="Aptos"/>
                <w:sz w:val="20"/>
              </w:rPr>
              <w:t xml:space="preserve">Aangezien </w:t>
            </w:r>
            <w:proofErr w:type="spellStart"/>
            <w:r>
              <w:rPr>
                <w:rFonts w:ascii="Aptos" w:hAnsi="Aptos"/>
                <w:sz w:val="20"/>
              </w:rPr>
              <w:t>Cognism</w:t>
            </w:r>
            <w:proofErr w:type="spellEnd"/>
            <w:r>
              <w:rPr>
                <w:rFonts w:ascii="Aptos" w:hAnsi="Aptos"/>
                <w:sz w:val="20"/>
              </w:rPr>
              <w:t xml:space="preserve"> vereist dat voor profielen op het </w:t>
            </w:r>
            <w:proofErr w:type="spellStart"/>
            <w:r>
              <w:rPr>
                <w:rFonts w:ascii="Aptos" w:hAnsi="Aptos"/>
                <w:sz w:val="20"/>
              </w:rPr>
              <w:t>Cognism</w:t>
            </w:r>
            <w:proofErr w:type="spellEnd"/>
            <w:r>
              <w:rPr>
                <w:rFonts w:ascii="Aptos" w:hAnsi="Aptos"/>
                <w:sz w:val="20"/>
              </w:rPr>
              <w:t xml:space="preserve">-platform een zakelijk e-mailadres moet worden geregistreerd zodat bepaalde aspecten van de Diensten kunnen worden geleverd, kan </w:t>
            </w:r>
            <w:proofErr w:type="spellStart"/>
            <w:r>
              <w:rPr>
                <w:rFonts w:ascii="Aptos" w:hAnsi="Aptos"/>
                <w:sz w:val="20"/>
              </w:rPr>
              <w:t>Cognism</w:t>
            </w:r>
            <w:proofErr w:type="spellEnd"/>
            <w:r>
              <w:rPr>
                <w:rFonts w:ascii="Aptos" w:hAnsi="Aptos"/>
                <w:sz w:val="20"/>
              </w:rPr>
              <w:t xml:space="preserve"> als het niet over het zakelijk e-mailadres van een profiel beschikt, een zakelijk e-mailadres genereren op basis van de structuur van het e-</w:t>
            </w:r>
            <w:r>
              <w:rPr>
                <w:rFonts w:ascii="Aptos" w:hAnsi="Aptos"/>
                <w:sz w:val="20"/>
              </w:rPr>
              <w:lastRenderedPageBreak/>
              <w:t xml:space="preserve">mailadres die geacht wordt door het bedrijf van de werknemer te worden geïmplementeerd. </w:t>
            </w:r>
          </w:p>
          <w:p w14:paraId="34F542DD" w14:textId="77777777" w:rsidR="00665362" w:rsidRPr="004B3E66" w:rsidRDefault="00665362" w:rsidP="00665362">
            <w:pPr>
              <w:pStyle w:val="ListParagraph"/>
              <w:pBdr>
                <w:top w:val="nil"/>
                <w:left w:val="nil"/>
                <w:bottom w:val="nil"/>
                <w:right w:val="nil"/>
                <w:between w:val="nil"/>
              </w:pBdr>
              <w:spacing w:line="276" w:lineRule="auto"/>
              <w:ind w:left="424"/>
              <w:rPr>
                <w:rFonts w:ascii="Aptos" w:eastAsia="Times New Roman" w:hAnsi="Aptos" w:cs="Arial"/>
                <w:sz w:val="20"/>
                <w:szCs w:val="20"/>
              </w:rPr>
            </w:pPr>
          </w:p>
          <w:p w14:paraId="4012DB32" w14:textId="77777777" w:rsidR="00665362" w:rsidRPr="004B3E66" w:rsidRDefault="00665362" w:rsidP="00665362">
            <w:pPr>
              <w:pStyle w:val="ListParagraph"/>
              <w:spacing w:line="276" w:lineRule="auto"/>
              <w:ind w:left="424"/>
              <w:rPr>
                <w:rFonts w:ascii="Aptos" w:eastAsia="Times New Roman" w:hAnsi="Aptos" w:cs="Arial"/>
                <w:sz w:val="20"/>
                <w:szCs w:val="20"/>
              </w:rPr>
            </w:pPr>
          </w:p>
        </w:tc>
      </w:tr>
    </w:tbl>
    <w:p w14:paraId="172BB575"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p>
    <w:bookmarkEnd w:id="0"/>
    <w:p w14:paraId="02DD182F" w14:textId="77777777" w:rsidR="00665362" w:rsidRPr="004B3E66" w:rsidRDefault="00665362" w:rsidP="00665362">
      <w:pPr>
        <w:pStyle w:val="ListParagraph"/>
        <w:numPr>
          <w:ilvl w:val="0"/>
          <w:numId w:val="9"/>
        </w:numPr>
        <w:spacing w:after="240" w:line="276" w:lineRule="auto"/>
        <w:contextualSpacing/>
        <w:rPr>
          <w:rFonts w:ascii="Aptos" w:hAnsi="Aptos" w:cs="Arial"/>
          <w:b/>
          <w:color w:val="002060"/>
          <w:sz w:val="20"/>
          <w:szCs w:val="20"/>
        </w:rPr>
      </w:pPr>
      <w:r>
        <w:rPr>
          <w:rFonts w:ascii="Aptos" w:hAnsi="Aptos"/>
          <w:b/>
          <w:color w:val="002060"/>
          <w:sz w:val="20"/>
        </w:rPr>
        <w:t xml:space="preserve">VOOR WELKE DOELEN WORDEN UW GEGEVENS DOOR COGNISM VERWERKT?  </w:t>
      </w:r>
    </w:p>
    <w:p w14:paraId="76F56BE8" w14:textId="77777777" w:rsidR="00665362" w:rsidRPr="004B3E66" w:rsidRDefault="00665362" w:rsidP="00665362">
      <w:pPr>
        <w:numPr>
          <w:ilvl w:val="0"/>
          <w:numId w:val="12"/>
        </w:numPr>
        <w:spacing w:before="288" w:after="288" w:line="276" w:lineRule="auto"/>
        <w:rPr>
          <w:rFonts w:ascii="Aptos" w:eastAsia="Times New Roman" w:hAnsi="Aptos" w:cs="Arial"/>
          <w:b/>
          <w:bCs/>
          <w:color w:val="002060"/>
          <w:kern w:val="0"/>
          <w:sz w:val="20"/>
          <w:szCs w:val="20"/>
          <w14:ligatures w14:val="none"/>
        </w:rPr>
      </w:pPr>
      <w:r>
        <w:rPr>
          <w:rFonts w:ascii="Aptos" w:hAnsi="Aptos"/>
          <w:b/>
          <w:color w:val="002060"/>
          <w:sz w:val="20"/>
        </w:rPr>
        <w:t>Gegevens betreffende de bezoekers van onze Website en Klanten</w:t>
      </w:r>
    </w:p>
    <w:tbl>
      <w:tblPr>
        <w:tblStyle w:val="TableGrid"/>
        <w:tblW w:w="0" w:type="auto"/>
        <w:tblLook w:val="04A0" w:firstRow="1" w:lastRow="0" w:firstColumn="1" w:lastColumn="0" w:noHBand="0" w:noVBand="1"/>
      </w:tblPr>
      <w:tblGrid>
        <w:gridCol w:w="2263"/>
        <w:gridCol w:w="4536"/>
        <w:gridCol w:w="2551"/>
      </w:tblGrid>
      <w:tr w:rsidR="00665362" w:rsidRPr="004B3E66" w14:paraId="747FEEF4" w14:textId="77777777" w:rsidTr="00A8311D">
        <w:tc>
          <w:tcPr>
            <w:tcW w:w="2263" w:type="dxa"/>
            <w:shd w:val="clear" w:color="auto" w:fill="002060"/>
            <w:vAlign w:val="center"/>
          </w:tcPr>
          <w:p w14:paraId="4039A343"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Doeleinden</w:t>
            </w:r>
          </w:p>
        </w:tc>
        <w:tc>
          <w:tcPr>
            <w:tcW w:w="4536" w:type="dxa"/>
            <w:shd w:val="clear" w:color="auto" w:fill="002060"/>
          </w:tcPr>
          <w:p w14:paraId="7E391508"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Voorbeelden van het gebruik van uw persoonsgegevens</w:t>
            </w:r>
          </w:p>
        </w:tc>
        <w:tc>
          <w:tcPr>
            <w:tcW w:w="2551" w:type="dxa"/>
            <w:shd w:val="clear" w:color="auto" w:fill="002060"/>
          </w:tcPr>
          <w:p w14:paraId="6EE8CFFC" w14:textId="77777777" w:rsidR="00665362" w:rsidRPr="004B3E66" w:rsidRDefault="00665362" w:rsidP="00665362">
            <w:pPr>
              <w:spacing w:before="288" w:line="276" w:lineRule="auto"/>
              <w:jc w:val="center"/>
              <w:rPr>
                <w:rFonts w:ascii="Aptos" w:eastAsia="Times New Roman" w:hAnsi="Aptos" w:cs="Arial"/>
                <w:b/>
                <w:bCs/>
                <w:kern w:val="0"/>
                <w:sz w:val="20"/>
                <w:szCs w:val="20"/>
                <w14:ligatures w14:val="none"/>
              </w:rPr>
            </w:pPr>
            <w:r>
              <w:rPr>
                <w:rFonts w:ascii="Aptos" w:hAnsi="Aptos"/>
                <w:b/>
                <w:sz w:val="20"/>
              </w:rPr>
              <w:t>Wettelijke bases</w:t>
            </w:r>
          </w:p>
        </w:tc>
      </w:tr>
      <w:tr w:rsidR="00665362" w:rsidRPr="004B3E66" w14:paraId="5420E4F1" w14:textId="77777777" w:rsidTr="00A8311D">
        <w:trPr>
          <w:trHeight w:val="546"/>
        </w:trPr>
        <w:tc>
          <w:tcPr>
            <w:tcW w:w="9350" w:type="dxa"/>
            <w:gridSpan w:val="3"/>
            <w:shd w:val="clear" w:color="auto" w:fill="EAEDF1" w:themeFill="text2" w:themeFillTint="1A"/>
            <w:vAlign w:val="center"/>
          </w:tcPr>
          <w:p w14:paraId="6AFF02F2"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Online verzoeken, communicatie en reclame</w:t>
            </w:r>
          </w:p>
        </w:tc>
      </w:tr>
      <w:tr w:rsidR="00665362" w:rsidRPr="004B3E66" w14:paraId="5C44482F" w14:textId="77777777" w:rsidTr="00A8311D">
        <w:tc>
          <w:tcPr>
            <w:tcW w:w="2263" w:type="dxa"/>
            <w:vAlign w:val="center"/>
          </w:tcPr>
          <w:p w14:paraId="0CFBC21A" w14:textId="77777777" w:rsidR="00665362" w:rsidRPr="004B3E66" w:rsidRDefault="00665362" w:rsidP="00665362">
            <w:pPr>
              <w:spacing w:before="288" w:after="288" w:line="276" w:lineRule="auto"/>
              <w:jc w:val="center"/>
              <w:rPr>
                <w:rFonts w:ascii="Aptos" w:eastAsia="Times New Roman" w:hAnsi="Aptos" w:cs="Arial"/>
                <w:b/>
                <w:bCs/>
                <w:color w:val="16162E"/>
                <w:kern w:val="0"/>
                <w:sz w:val="20"/>
                <w:szCs w:val="20"/>
                <w14:ligatures w14:val="none"/>
              </w:rPr>
            </w:pPr>
            <w:r>
              <w:rPr>
                <w:rFonts w:ascii="Aptos" w:hAnsi="Aptos"/>
                <w:b/>
                <w:color w:val="16162E"/>
                <w:sz w:val="20"/>
              </w:rPr>
              <w:t>Beheer van uw informatieverzoeken</w:t>
            </w:r>
          </w:p>
        </w:tc>
        <w:tc>
          <w:tcPr>
            <w:tcW w:w="4536" w:type="dxa"/>
            <w:shd w:val="clear" w:color="auto" w:fill="auto"/>
          </w:tcPr>
          <w:p w14:paraId="31521D0A" w14:textId="77777777" w:rsidR="00665362" w:rsidRPr="004B3E66" w:rsidRDefault="00665362" w:rsidP="00665362">
            <w:pPr>
              <w:spacing w:line="276" w:lineRule="auto"/>
              <w:ind w:left="360"/>
              <w:contextualSpacing/>
              <w:jc w:val="both"/>
              <w:rPr>
                <w:rFonts w:ascii="Aptos" w:eastAsia="Times New Roman" w:hAnsi="Aptos" w:cs="Arial"/>
                <w:color w:val="16162E"/>
                <w:kern w:val="0"/>
                <w:sz w:val="20"/>
                <w:szCs w:val="20"/>
                <w14:ligatures w14:val="none"/>
              </w:rPr>
            </w:pPr>
          </w:p>
          <w:p w14:paraId="3630C7F3" w14:textId="77777777" w:rsidR="00665362" w:rsidRPr="004B3E66" w:rsidRDefault="00665362" w:rsidP="00665362">
            <w:pPr>
              <w:numPr>
                <w:ilvl w:val="0"/>
                <w:numId w:val="13"/>
              </w:numPr>
              <w:spacing w:after="0" w:line="276" w:lineRule="auto"/>
              <w:contextualSpacing/>
              <w:jc w:val="both"/>
              <w:rPr>
                <w:rFonts w:ascii="Aptos" w:eastAsia="Times New Roman" w:hAnsi="Aptos" w:cs="Arial"/>
                <w:color w:val="16162E"/>
                <w:kern w:val="0"/>
                <w:sz w:val="20"/>
                <w:szCs w:val="20"/>
                <w14:ligatures w14:val="none"/>
              </w:rPr>
            </w:pPr>
            <w:proofErr w:type="gramStart"/>
            <w:r>
              <w:rPr>
                <w:rFonts w:ascii="Aptos" w:hAnsi="Aptos"/>
                <w:color w:val="16162E"/>
                <w:sz w:val="20"/>
              </w:rPr>
              <w:t>voor</w:t>
            </w:r>
            <w:proofErr w:type="gramEnd"/>
            <w:r>
              <w:rPr>
                <w:rFonts w:ascii="Aptos" w:hAnsi="Aptos"/>
                <w:color w:val="16162E"/>
                <w:sz w:val="20"/>
              </w:rPr>
              <w:t xml:space="preserve"> het verwerken van uw informatieverzoeken (verzoeken om een demonstratie of om contact op te nemen, enz.)</w:t>
            </w:r>
          </w:p>
          <w:p w14:paraId="08737B6A" w14:textId="77777777" w:rsidR="00665362" w:rsidRPr="004B3E66" w:rsidRDefault="00665362" w:rsidP="00665362">
            <w:pPr>
              <w:numPr>
                <w:ilvl w:val="0"/>
                <w:numId w:val="13"/>
              </w:numPr>
              <w:spacing w:after="0" w:line="276" w:lineRule="auto"/>
              <w:contextualSpacing/>
              <w:jc w:val="both"/>
              <w:rPr>
                <w:rFonts w:ascii="Aptos" w:eastAsia="Times New Roman" w:hAnsi="Aptos" w:cs="Arial"/>
                <w:color w:val="16162E"/>
                <w:kern w:val="0"/>
                <w:sz w:val="20"/>
                <w:szCs w:val="20"/>
                <w14:ligatures w14:val="none"/>
              </w:rPr>
            </w:pPr>
            <w:proofErr w:type="gramStart"/>
            <w:r>
              <w:rPr>
                <w:rFonts w:ascii="Aptos" w:hAnsi="Aptos"/>
                <w:color w:val="16162E"/>
                <w:sz w:val="20"/>
              </w:rPr>
              <w:t>om</w:t>
            </w:r>
            <w:proofErr w:type="gramEnd"/>
            <w:r>
              <w:rPr>
                <w:rFonts w:ascii="Aptos" w:hAnsi="Aptos"/>
                <w:color w:val="16162E"/>
                <w:sz w:val="20"/>
              </w:rPr>
              <w:t xml:space="preserve"> te antwoorden en ondersteuning te bieden, inclusief het voorzien van u en/of uw organisatie van informatie over onze Diensten.</w:t>
            </w:r>
          </w:p>
        </w:tc>
        <w:tc>
          <w:tcPr>
            <w:tcW w:w="2551" w:type="dxa"/>
            <w:shd w:val="clear" w:color="auto" w:fill="auto"/>
            <w:vAlign w:val="center"/>
          </w:tcPr>
          <w:p w14:paraId="51524595" w14:textId="77777777" w:rsidR="00665362" w:rsidRPr="004B3E66" w:rsidRDefault="00665362" w:rsidP="00665362">
            <w:pPr>
              <w:spacing w:line="276" w:lineRule="auto"/>
              <w:jc w:val="both"/>
              <w:rPr>
                <w:rFonts w:ascii="Aptos" w:eastAsia="Times New Roman" w:hAnsi="Aptos" w:cs="Arial"/>
                <w:color w:val="16162E"/>
                <w:kern w:val="0"/>
                <w:sz w:val="20"/>
                <w:szCs w:val="20"/>
                <w14:ligatures w14:val="none"/>
              </w:rPr>
            </w:pPr>
            <w:r>
              <w:rPr>
                <w:rFonts w:ascii="Aptos" w:hAnsi="Aptos"/>
                <w:b/>
                <w:color w:val="16162E"/>
                <w:sz w:val="20"/>
              </w:rPr>
              <w:t>Ons gerechtvaardigd belang</w:t>
            </w:r>
            <w:r>
              <w:rPr>
                <w:rFonts w:ascii="Aptos" w:hAnsi="Aptos"/>
                <w:color w:val="16162E"/>
                <w:sz w:val="20"/>
              </w:rPr>
              <w:t xml:space="preserve"> om de informatieverzoeken van onze gebruikers, potentiële cliënten en Klanten te beheren </w:t>
            </w:r>
          </w:p>
        </w:tc>
      </w:tr>
      <w:tr w:rsidR="00665362" w:rsidRPr="004B3E66" w14:paraId="58C43F0A" w14:textId="77777777" w:rsidTr="00A8311D">
        <w:tc>
          <w:tcPr>
            <w:tcW w:w="2263" w:type="dxa"/>
            <w:vAlign w:val="center"/>
          </w:tcPr>
          <w:p w14:paraId="429211DC" w14:textId="77777777" w:rsidR="00665362" w:rsidRPr="004B3E66" w:rsidRDefault="00665362" w:rsidP="00665362">
            <w:pPr>
              <w:spacing w:before="288" w:after="288" w:line="276" w:lineRule="auto"/>
              <w:jc w:val="center"/>
              <w:rPr>
                <w:rFonts w:ascii="Aptos" w:eastAsia="Times New Roman" w:hAnsi="Aptos" w:cs="Arial"/>
                <w:b/>
                <w:bCs/>
                <w:color w:val="16162E"/>
                <w:kern w:val="0"/>
                <w:sz w:val="20"/>
                <w:szCs w:val="20"/>
                <w14:ligatures w14:val="none"/>
              </w:rPr>
            </w:pPr>
            <w:r>
              <w:rPr>
                <w:rFonts w:ascii="Aptos" w:hAnsi="Aptos"/>
                <w:b/>
                <w:color w:val="16162E"/>
                <w:sz w:val="20"/>
              </w:rPr>
              <w:t>Direct marketingberichten en reclame</w:t>
            </w:r>
          </w:p>
        </w:tc>
        <w:tc>
          <w:tcPr>
            <w:tcW w:w="4536" w:type="dxa"/>
            <w:shd w:val="clear" w:color="auto" w:fill="auto"/>
            <w:vAlign w:val="center"/>
          </w:tcPr>
          <w:p w14:paraId="78C3F624" w14:textId="77777777" w:rsidR="00665362" w:rsidRPr="004B3E66" w:rsidRDefault="00665362" w:rsidP="00665362">
            <w:pPr>
              <w:numPr>
                <w:ilvl w:val="0"/>
                <w:numId w:val="13"/>
              </w:numPr>
              <w:spacing w:after="0" w:line="276" w:lineRule="auto"/>
              <w:contextualSpacing/>
              <w:jc w:val="both"/>
              <w:rPr>
                <w:rFonts w:ascii="Aptos" w:eastAsia="Times New Roman" w:hAnsi="Aptos" w:cs="Arial"/>
                <w:color w:val="16162E"/>
                <w:kern w:val="0"/>
                <w:sz w:val="20"/>
                <w:szCs w:val="20"/>
                <w14:ligatures w14:val="none"/>
              </w:rPr>
            </w:pPr>
            <w:proofErr w:type="gramStart"/>
            <w:r>
              <w:rPr>
                <w:rFonts w:ascii="Aptos" w:hAnsi="Aptos"/>
                <w:color w:val="16162E"/>
                <w:sz w:val="20"/>
              </w:rPr>
              <w:t>voor</w:t>
            </w:r>
            <w:proofErr w:type="gramEnd"/>
            <w:r>
              <w:rPr>
                <w:rFonts w:ascii="Aptos" w:hAnsi="Aptos"/>
                <w:color w:val="16162E"/>
                <w:sz w:val="20"/>
              </w:rPr>
              <w:t xml:space="preserve"> het communiceren met onze Klanten en potentiële Klanten via post, telefoon, elektronische wijze of e-mail, zoals via onze mailinglist betreffende informatie over nieuws, aanbiedingen en updates over </w:t>
            </w:r>
            <w:proofErr w:type="spellStart"/>
            <w:r>
              <w:rPr>
                <w:rFonts w:ascii="Aptos" w:hAnsi="Aptos"/>
                <w:color w:val="16162E"/>
                <w:sz w:val="20"/>
              </w:rPr>
              <w:t>Cognism</w:t>
            </w:r>
            <w:proofErr w:type="spellEnd"/>
            <w:r>
              <w:rPr>
                <w:rFonts w:ascii="Aptos" w:hAnsi="Aptos"/>
                <w:color w:val="16162E"/>
                <w:sz w:val="20"/>
              </w:rPr>
              <w:t xml:space="preserve"> (zie Onderdeel 9 van dit </w:t>
            </w:r>
            <w:proofErr w:type="spellStart"/>
            <w:r>
              <w:rPr>
                <w:rFonts w:ascii="Aptos" w:hAnsi="Aptos"/>
                <w:color w:val="16162E"/>
                <w:sz w:val="20"/>
              </w:rPr>
              <w:t>Privacybeleid</w:t>
            </w:r>
            <w:proofErr w:type="spellEnd"/>
            <w:r>
              <w:rPr>
                <w:rFonts w:ascii="Aptos" w:hAnsi="Aptos"/>
                <w:color w:val="16162E"/>
                <w:sz w:val="20"/>
              </w:rPr>
              <w:t xml:space="preserve"> voor afmelding hiervoor);</w:t>
            </w:r>
          </w:p>
          <w:p w14:paraId="10C6BF63" w14:textId="77777777" w:rsidR="00665362" w:rsidRPr="004B3E66" w:rsidRDefault="00665362" w:rsidP="00665362">
            <w:pPr>
              <w:numPr>
                <w:ilvl w:val="0"/>
                <w:numId w:val="13"/>
              </w:numPr>
              <w:spacing w:after="0" w:line="276" w:lineRule="auto"/>
              <w:contextualSpacing/>
              <w:jc w:val="both"/>
              <w:rPr>
                <w:rFonts w:ascii="Aptos" w:eastAsia="Times New Roman" w:hAnsi="Aptos" w:cs="Arial"/>
                <w:color w:val="16162E"/>
                <w:kern w:val="0"/>
                <w:sz w:val="20"/>
                <w:szCs w:val="20"/>
                <w14:ligatures w14:val="none"/>
              </w:rPr>
            </w:pPr>
            <w:proofErr w:type="gramStart"/>
            <w:r>
              <w:rPr>
                <w:rFonts w:ascii="Aptos" w:hAnsi="Aptos"/>
                <w:color w:val="16162E"/>
                <w:sz w:val="20"/>
              </w:rPr>
              <w:t>voor</w:t>
            </w:r>
            <w:proofErr w:type="gramEnd"/>
            <w:r>
              <w:rPr>
                <w:rFonts w:ascii="Aptos" w:hAnsi="Aptos"/>
                <w:color w:val="16162E"/>
                <w:sz w:val="20"/>
              </w:rPr>
              <w:t xml:space="preserve"> </w:t>
            </w:r>
            <w:proofErr w:type="spellStart"/>
            <w:r>
              <w:rPr>
                <w:rFonts w:ascii="Aptos" w:hAnsi="Aptos"/>
                <w:color w:val="16162E"/>
                <w:sz w:val="20"/>
              </w:rPr>
              <w:t>remarketingactiviteiten</w:t>
            </w:r>
            <w:proofErr w:type="spellEnd"/>
            <w:r>
              <w:rPr>
                <w:rFonts w:ascii="Aptos" w:hAnsi="Aptos"/>
                <w:color w:val="16162E"/>
                <w:sz w:val="20"/>
              </w:rPr>
              <w:t xml:space="preserve"> voor </w:t>
            </w:r>
            <w:proofErr w:type="spellStart"/>
            <w:r>
              <w:rPr>
                <w:rFonts w:ascii="Aptos" w:hAnsi="Aptos"/>
                <w:color w:val="16162E"/>
                <w:sz w:val="20"/>
              </w:rPr>
              <w:t>Cognism</w:t>
            </w:r>
            <w:proofErr w:type="spellEnd"/>
            <w:r>
              <w:rPr>
                <w:rFonts w:ascii="Aptos" w:hAnsi="Aptos"/>
                <w:color w:val="16162E"/>
                <w:sz w:val="20"/>
              </w:rPr>
              <w:t xml:space="preserve">, waarmee we advertenties van </w:t>
            </w:r>
            <w:proofErr w:type="spellStart"/>
            <w:r>
              <w:rPr>
                <w:rFonts w:ascii="Aptos" w:hAnsi="Aptos"/>
                <w:color w:val="16162E"/>
                <w:sz w:val="20"/>
              </w:rPr>
              <w:t>Cognism</w:t>
            </w:r>
            <w:proofErr w:type="spellEnd"/>
            <w:r>
              <w:rPr>
                <w:rFonts w:ascii="Aptos" w:hAnsi="Aptos"/>
                <w:color w:val="16162E"/>
                <w:sz w:val="20"/>
              </w:rPr>
              <w:t xml:space="preserve"> kunnen tonen aan mensen die onze website eerder hebben bezocht; </w:t>
            </w:r>
          </w:p>
          <w:p w14:paraId="33A8F9A1" w14:textId="77777777" w:rsidR="00665362" w:rsidRPr="004B3E66" w:rsidRDefault="00665362" w:rsidP="00665362">
            <w:pPr>
              <w:numPr>
                <w:ilvl w:val="0"/>
                <w:numId w:val="13"/>
              </w:numPr>
              <w:spacing w:after="0" w:line="276" w:lineRule="auto"/>
              <w:contextualSpacing/>
              <w:jc w:val="both"/>
              <w:rPr>
                <w:rFonts w:ascii="Aptos" w:eastAsia="Times New Roman" w:hAnsi="Aptos" w:cs="Arial"/>
                <w:color w:val="16162E"/>
                <w:kern w:val="0"/>
                <w:sz w:val="20"/>
                <w:szCs w:val="20"/>
                <w14:ligatures w14:val="none"/>
              </w:rPr>
            </w:pPr>
            <w:proofErr w:type="gramStart"/>
            <w:r>
              <w:rPr>
                <w:rFonts w:ascii="Aptos" w:hAnsi="Aptos"/>
                <w:color w:val="16162E"/>
                <w:sz w:val="20"/>
              </w:rPr>
              <w:t>voor</w:t>
            </w:r>
            <w:proofErr w:type="gramEnd"/>
            <w:r>
              <w:rPr>
                <w:rFonts w:ascii="Aptos" w:hAnsi="Aptos"/>
                <w:color w:val="16162E"/>
                <w:sz w:val="20"/>
              </w:rPr>
              <w:t xml:space="preserve"> het maken van reclame op sociale netwerken voor </w:t>
            </w:r>
            <w:proofErr w:type="spellStart"/>
            <w:r>
              <w:rPr>
                <w:rFonts w:ascii="Aptos" w:hAnsi="Aptos"/>
                <w:color w:val="16162E"/>
                <w:sz w:val="20"/>
              </w:rPr>
              <w:t>Cognism</w:t>
            </w:r>
            <w:proofErr w:type="spellEnd"/>
            <w:r>
              <w:rPr>
                <w:rFonts w:ascii="Aptos" w:hAnsi="Aptos"/>
                <w:color w:val="16162E"/>
                <w:sz w:val="20"/>
              </w:rPr>
              <w:t xml:space="preserve">, wat betekent dat als u een link volgt naar een van onze sociale mediaplatformen, u via die website wellicht gerichte marketing ontvangt met advertenties van </w:t>
            </w:r>
            <w:proofErr w:type="spellStart"/>
            <w:r>
              <w:rPr>
                <w:rFonts w:ascii="Aptos" w:hAnsi="Aptos"/>
                <w:color w:val="16162E"/>
                <w:sz w:val="20"/>
              </w:rPr>
              <w:t>Cognism</w:t>
            </w:r>
            <w:proofErr w:type="spellEnd"/>
            <w:r>
              <w:rPr>
                <w:rFonts w:ascii="Aptos" w:hAnsi="Aptos"/>
                <w:color w:val="16162E"/>
                <w:sz w:val="20"/>
              </w:rPr>
              <w:t>.</w:t>
            </w:r>
          </w:p>
        </w:tc>
        <w:tc>
          <w:tcPr>
            <w:tcW w:w="2551" w:type="dxa"/>
            <w:shd w:val="clear" w:color="auto" w:fill="auto"/>
            <w:vAlign w:val="center"/>
          </w:tcPr>
          <w:p w14:paraId="747D65F5"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b/>
                <w:bCs/>
                <w:color w:val="16162E"/>
                <w:sz w:val="20"/>
              </w:rPr>
              <w:t>Ons gerechtvaardigd belang</w:t>
            </w:r>
            <w:r>
              <w:rPr>
                <w:rFonts w:ascii="Aptos" w:hAnsi="Aptos"/>
                <w:color w:val="16162E"/>
                <w:sz w:val="20"/>
              </w:rPr>
              <w:t xml:space="preserve"> om onze zakelijke activiteiten met professionals te ontwikkelen.</w:t>
            </w:r>
          </w:p>
          <w:p w14:paraId="09BD6B5B"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Indien vereist door toepasselijk recht, vragen wij </w:t>
            </w:r>
            <w:r>
              <w:rPr>
                <w:rFonts w:ascii="Aptos" w:hAnsi="Aptos"/>
                <w:b/>
                <w:bCs/>
                <w:color w:val="16162E"/>
                <w:sz w:val="20"/>
              </w:rPr>
              <w:t>uw toestemming</w:t>
            </w:r>
            <w:r>
              <w:rPr>
                <w:rFonts w:ascii="Aptos" w:hAnsi="Aptos"/>
                <w:color w:val="16162E"/>
                <w:sz w:val="20"/>
              </w:rPr>
              <w:t xml:space="preserve"> voor elektronische marketingcommunicatie.</w:t>
            </w:r>
          </w:p>
          <w:p w14:paraId="42CC4592"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Voor meer informatie over uw afmeldrechten, </w:t>
            </w:r>
            <w:r>
              <w:rPr>
                <w:rFonts w:ascii="Aptos" w:hAnsi="Aptos"/>
                <w:color w:val="16162E"/>
                <w:sz w:val="20"/>
              </w:rPr>
              <w:lastRenderedPageBreak/>
              <w:t xml:space="preserve">raadpleeg Onderdeel 9 van dit </w:t>
            </w:r>
            <w:proofErr w:type="spellStart"/>
            <w:r>
              <w:rPr>
                <w:rFonts w:ascii="Aptos" w:hAnsi="Aptos"/>
                <w:color w:val="16162E"/>
                <w:sz w:val="20"/>
              </w:rPr>
              <w:t>Privacybeleid</w:t>
            </w:r>
            <w:proofErr w:type="spellEnd"/>
            <w:r>
              <w:rPr>
                <w:rFonts w:ascii="Aptos" w:hAnsi="Aptos"/>
                <w:color w:val="16162E"/>
                <w:sz w:val="20"/>
              </w:rPr>
              <w:t>.</w:t>
            </w:r>
          </w:p>
          <w:p w14:paraId="3195BEC4" w14:textId="77777777" w:rsidR="00665362" w:rsidRPr="004B3E66" w:rsidDel="00B351EB"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Voor meer informatie over hoe we werken met externe reclamenetwerken en sociale mediaplatformen, verwijzen we naar ons </w:t>
            </w:r>
            <w:hyperlink r:id="rId17" w:history="1">
              <w:r>
                <w:rPr>
                  <w:rStyle w:val="Hyperlink"/>
                  <w:rFonts w:ascii="Aptos" w:hAnsi="Aptos"/>
                  <w:sz w:val="20"/>
                </w:rPr>
                <w:t>Cookiebeleid</w:t>
              </w:r>
            </w:hyperlink>
            <w:r>
              <w:rPr>
                <w:rFonts w:ascii="Aptos" w:hAnsi="Aptos"/>
                <w:color w:val="16162E"/>
                <w:sz w:val="20"/>
              </w:rPr>
              <w:t xml:space="preserve">. Als u meer informatie wenst over de manier waarop deze derde partijen uw informatie verzamelen en verwerken, dient u hun respectievelijke </w:t>
            </w:r>
            <w:proofErr w:type="spellStart"/>
            <w:r>
              <w:rPr>
                <w:rFonts w:ascii="Aptos" w:hAnsi="Aptos"/>
                <w:color w:val="16162E"/>
                <w:sz w:val="20"/>
              </w:rPr>
              <w:t>privacybeleid</w:t>
            </w:r>
            <w:proofErr w:type="spellEnd"/>
            <w:r>
              <w:rPr>
                <w:rFonts w:ascii="Aptos" w:hAnsi="Aptos"/>
                <w:color w:val="16162E"/>
                <w:sz w:val="20"/>
              </w:rPr>
              <w:t xml:space="preserve"> te raadplegen</w:t>
            </w:r>
          </w:p>
        </w:tc>
      </w:tr>
      <w:tr w:rsidR="00665362" w:rsidRPr="004B3E66" w14:paraId="3C16D014" w14:textId="77777777" w:rsidTr="00A8311D">
        <w:tc>
          <w:tcPr>
            <w:tcW w:w="2263" w:type="dxa"/>
            <w:vAlign w:val="center"/>
          </w:tcPr>
          <w:p w14:paraId="7BB35AAA" w14:textId="77777777" w:rsidR="00665362" w:rsidRPr="004B3E66" w:rsidRDefault="00665362" w:rsidP="00665362">
            <w:pPr>
              <w:spacing w:before="288" w:after="288" w:line="276" w:lineRule="auto"/>
              <w:jc w:val="center"/>
              <w:rPr>
                <w:rFonts w:ascii="Aptos" w:eastAsia="Times New Roman" w:hAnsi="Aptos" w:cs="Arial"/>
                <w:b/>
                <w:bCs/>
                <w:color w:val="16162E"/>
                <w:kern w:val="0"/>
                <w:sz w:val="20"/>
                <w:szCs w:val="20"/>
                <w14:ligatures w14:val="none"/>
              </w:rPr>
            </w:pPr>
            <w:r>
              <w:rPr>
                <w:rFonts w:ascii="Aptos" w:hAnsi="Aptos"/>
                <w:b/>
                <w:color w:val="16162E"/>
                <w:sz w:val="20"/>
              </w:rPr>
              <w:lastRenderedPageBreak/>
              <w:t>Promoties en verlotingen</w:t>
            </w:r>
          </w:p>
        </w:tc>
        <w:tc>
          <w:tcPr>
            <w:tcW w:w="4536" w:type="dxa"/>
            <w:shd w:val="clear" w:color="auto" w:fill="auto"/>
          </w:tcPr>
          <w:p w14:paraId="2AAA2B83" w14:textId="77777777" w:rsidR="00665362" w:rsidRPr="004B3E66" w:rsidRDefault="00665362" w:rsidP="00665362">
            <w:pPr>
              <w:spacing w:line="276" w:lineRule="auto"/>
              <w:ind w:left="360"/>
              <w:contextualSpacing/>
              <w:jc w:val="both"/>
              <w:rPr>
                <w:rFonts w:ascii="Aptos" w:eastAsia="Times New Roman" w:hAnsi="Aptos" w:cs="Arial"/>
                <w:color w:val="16162E"/>
                <w:kern w:val="0"/>
                <w:sz w:val="20"/>
                <w:szCs w:val="20"/>
                <w14:ligatures w14:val="none"/>
              </w:rPr>
            </w:pPr>
          </w:p>
          <w:p w14:paraId="5D540EE3" w14:textId="77777777" w:rsidR="00665362" w:rsidRPr="004B3E66" w:rsidRDefault="00665362" w:rsidP="00665362">
            <w:pPr>
              <w:numPr>
                <w:ilvl w:val="0"/>
                <w:numId w:val="13"/>
              </w:numPr>
              <w:spacing w:after="0" w:line="276" w:lineRule="auto"/>
              <w:contextualSpacing/>
              <w:jc w:val="both"/>
              <w:rPr>
                <w:rFonts w:ascii="Aptos" w:eastAsia="Times New Roman" w:hAnsi="Aptos" w:cs="Arial"/>
                <w:color w:val="16162E"/>
                <w:kern w:val="0"/>
                <w:sz w:val="20"/>
                <w:szCs w:val="20"/>
                <w14:ligatures w14:val="none"/>
              </w:rPr>
            </w:pPr>
            <w:proofErr w:type="gramStart"/>
            <w:r>
              <w:rPr>
                <w:rFonts w:ascii="Aptos" w:hAnsi="Aptos"/>
                <w:color w:val="16162E"/>
                <w:sz w:val="20"/>
              </w:rPr>
              <w:t>voor</w:t>
            </w:r>
            <w:proofErr w:type="gramEnd"/>
            <w:r>
              <w:rPr>
                <w:rFonts w:ascii="Aptos" w:hAnsi="Aptos"/>
                <w:color w:val="16162E"/>
                <w:sz w:val="20"/>
              </w:rPr>
              <w:t xml:space="preserve"> het faciliteren van wedstrijden, verlotingen en promoties, het verwerken van inzendingen en het leveren van beloningen.</w:t>
            </w:r>
          </w:p>
        </w:tc>
        <w:tc>
          <w:tcPr>
            <w:tcW w:w="2551" w:type="dxa"/>
            <w:shd w:val="clear" w:color="auto" w:fill="auto"/>
          </w:tcPr>
          <w:p w14:paraId="7CCC138C"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r>
              <w:rPr>
                <w:rFonts w:ascii="Aptos" w:hAnsi="Aptos"/>
                <w:b/>
                <w:color w:val="16162E"/>
                <w:sz w:val="20"/>
              </w:rPr>
              <w:t>Ons gerechtvaardigd belang</w:t>
            </w:r>
            <w:r>
              <w:rPr>
                <w:rFonts w:ascii="Aptos" w:hAnsi="Aptos"/>
                <w:color w:val="16162E"/>
                <w:sz w:val="20"/>
              </w:rPr>
              <w:t xml:space="preserve"> om promotiecampagnes voor onze potentiële cliënten en Klanten te organiseren </w:t>
            </w:r>
          </w:p>
        </w:tc>
      </w:tr>
      <w:tr w:rsidR="00665362" w:rsidRPr="004B3E66" w14:paraId="00A1758D" w14:textId="77777777" w:rsidTr="00A8311D">
        <w:tc>
          <w:tcPr>
            <w:tcW w:w="9350" w:type="dxa"/>
            <w:gridSpan w:val="3"/>
            <w:shd w:val="clear" w:color="auto" w:fill="EAEDF1" w:themeFill="text2" w:themeFillTint="1A"/>
            <w:vAlign w:val="center"/>
          </w:tcPr>
          <w:p w14:paraId="52397099"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Leveren van onze Diensten</w:t>
            </w:r>
          </w:p>
        </w:tc>
      </w:tr>
      <w:tr w:rsidR="00665362" w:rsidRPr="004B3E66" w14:paraId="7B509CF3" w14:textId="77777777" w:rsidTr="00A8311D">
        <w:tc>
          <w:tcPr>
            <w:tcW w:w="2263" w:type="dxa"/>
            <w:vAlign w:val="center"/>
          </w:tcPr>
          <w:p w14:paraId="4D275F24" w14:textId="77777777" w:rsidR="00665362" w:rsidRPr="004B3E66" w:rsidRDefault="00665362" w:rsidP="00665362">
            <w:pPr>
              <w:spacing w:before="288" w:after="288" w:line="276" w:lineRule="auto"/>
              <w:jc w:val="center"/>
              <w:rPr>
                <w:rFonts w:ascii="Aptos" w:eastAsia="Calibri" w:hAnsi="Aptos" w:cs="Arial"/>
                <w:b/>
                <w:color w:val="002060"/>
                <w:sz w:val="20"/>
                <w:szCs w:val="20"/>
              </w:rPr>
            </w:pPr>
            <w:r>
              <w:rPr>
                <w:rFonts w:ascii="Aptos" w:hAnsi="Aptos"/>
                <w:b/>
                <w:color w:val="002060"/>
                <w:sz w:val="20"/>
              </w:rPr>
              <w:t>Leveren van onze Diensten</w:t>
            </w:r>
          </w:p>
        </w:tc>
        <w:tc>
          <w:tcPr>
            <w:tcW w:w="4536" w:type="dxa"/>
            <w:shd w:val="clear" w:color="auto" w:fill="auto"/>
            <w:vAlign w:val="center"/>
          </w:tcPr>
          <w:p w14:paraId="7A79B567" w14:textId="77777777" w:rsidR="00665362" w:rsidRPr="004B3E66" w:rsidRDefault="00665362" w:rsidP="00665362">
            <w:pPr>
              <w:spacing w:line="276" w:lineRule="auto"/>
              <w:ind w:left="360"/>
              <w:contextualSpacing/>
              <w:jc w:val="both"/>
              <w:rPr>
                <w:rFonts w:ascii="Aptos" w:eastAsia="Calibri" w:hAnsi="Aptos" w:cs="Arial"/>
                <w:sz w:val="20"/>
                <w:szCs w:val="20"/>
              </w:rPr>
            </w:pPr>
          </w:p>
          <w:p w14:paraId="2A31271B"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color w:val="16162E"/>
                <w:sz w:val="20"/>
              </w:rPr>
              <w:t>voor</w:t>
            </w:r>
            <w:proofErr w:type="gramEnd"/>
            <w:r>
              <w:rPr>
                <w:rFonts w:ascii="Aptos" w:hAnsi="Aptos"/>
                <w:color w:val="16162E"/>
                <w:sz w:val="20"/>
              </w:rPr>
              <w:t xml:space="preserve"> beheer van onze Website en het leveren van onze Diensten aan onze Klanten of hun klanten krachtens overeengekomen dienstenvoorwaarden, inclusief ondersteuning;</w:t>
            </w:r>
          </w:p>
          <w:p w14:paraId="3AB605DC"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het sturen van technische kennisgevingen, updates en ondersteunende en administratieve berichten.</w:t>
            </w:r>
          </w:p>
        </w:tc>
        <w:tc>
          <w:tcPr>
            <w:tcW w:w="2551" w:type="dxa"/>
            <w:shd w:val="clear" w:color="auto" w:fill="auto"/>
            <w:vAlign w:val="center"/>
          </w:tcPr>
          <w:p w14:paraId="740B9499" w14:textId="77777777" w:rsidR="00665362" w:rsidRPr="004B3E66" w:rsidRDefault="00665362" w:rsidP="00665362">
            <w:pPr>
              <w:spacing w:before="288" w:after="288" w:line="276" w:lineRule="auto"/>
              <w:rPr>
                <w:rFonts w:ascii="Aptos" w:hAnsi="Aptos" w:cs="Arial"/>
                <w:b/>
                <w:color w:val="000000" w:themeColor="text1"/>
                <w:sz w:val="20"/>
                <w:szCs w:val="20"/>
              </w:rPr>
            </w:pPr>
            <w:r>
              <w:rPr>
                <w:rFonts w:ascii="Aptos" w:hAnsi="Aptos"/>
                <w:b/>
                <w:color w:val="000000" w:themeColor="text1"/>
                <w:sz w:val="20"/>
              </w:rPr>
              <w:t xml:space="preserve">Ons gerechtvaardigd belang </w:t>
            </w:r>
            <w:r>
              <w:rPr>
                <w:rFonts w:ascii="Aptos" w:hAnsi="Aptos"/>
                <w:color w:val="000000" w:themeColor="text1"/>
                <w:sz w:val="20"/>
              </w:rPr>
              <w:t>om onze Diensten te leveren in naleving van de overeenkomsten met onze Klanten</w:t>
            </w:r>
          </w:p>
        </w:tc>
      </w:tr>
      <w:tr w:rsidR="00665362" w:rsidRPr="004B3E66" w14:paraId="7C340260" w14:textId="77777777" w:rsidTr="00A8311D">
        <w:tc>
          <w:tcPr>
            <w:tcW w:w="2263" w:type="dxa"/>
            <w:vAlign w:val="center"/>
          </w:tcPr>
          <w:p w14:paraId="5EA221B8" w14:textId="77777777" w:rsidR="00665362" w:rsidRPr="004B3E66" w:rsidRDefault="00665362" w:rsidP="00665362">
            <w:pPr>
              <w:spacing w:before="288" w:after="288" w:line="276" w:lineRule="auto"/>
              <w:jc w:val="center"/>
              <w:rPr>
                <w:rFonts w:ascii="Aptos" w:eastAsia="Times New Roman" w:hAnsi="Aptos" w:cs="Arial"/>
                <w:b/>
                <w:bCs/>
                <w:color w:val="16162E"/>
                <w:kern w:val="0"/>
                <w:sz w:val="20"/>
                <w:szCs w:val="20"/>
                <w14:ligatures w14:val="none"/>
              </w:rPr>
            </w:pPr>
            <w:r>
              <w:rPr>
                <w:rFonts w:ascii="Aptos" w:hAnsi="Aptos"/>
                <w:b/>
                <w:color w:val="002060"/>
                <w:sz w:val="20"/>
              </w:rPr>
              <w:t xml:space="preserve">Beheer van uw sollicitatie                                             </w:t>
            </w:r>
          </w:p>
        </w:tc>
        <w:tc>
          <w:tcPr>
            <w:tcW w:w="4536" w:type="dxa"/>
            <w:shd w:val="clear" w:color="auto" w:fill="auto"/>
          </w:tcPr>
          <w:p w14:paraId="0CF46B09" w14:textId="77777777" w:rsidR="00665362" w:rsidRPr="004B3E66" w:rsidRDefault="00665362" w:rsidP="00665362">
            <w:pPr>
              <w:spacing w:line="276" w:lineRule="auto"/>
              <w:ind w:left="360"/>
              <w:contextualSpacing/>
              <w:jc w:val="both"/>
              <w:rPr>
                <w:rFonts w:ascii="Aptos" w:eastAsia="Calibri" w:hAnsi="Aptos" w:cs="Arial"/>
                <w:sz w:val="20"/>
                <w:szCs w:val="20"/>
              </w:rPr>
            </w:pPr>
          </w:p>
          <w:p w14:paraId="17BAEDEC"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communicatie over vacatures bij </w:t>
            </w:r>
            <w:proofErr w:type="spellStart"/>
            <w:r>
              <w:rPr>
                <w:rFonts w:ascii="Aptos" w:hAnsi="Aptos"/>
                <w:sz w:val="20"/>
              </w:rPr>
              <w:t>Cognism</w:t>
            </w:r>
            <w:proofErr w:type="spellEnd"/>
            <w:r>
              <w:rPr>
                <w:rFonts w:ascii="Aptos" w:hAnsi="Aptos"/>
                <w:sz w:val="20"/>
              </w:rPr>
              <w:t>;</w:t>
            </w:r>
          </w:p>
          <w:p w14:paraId="79462C4E"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communicatie over uw sollicitatie bij de entiteit van </w:t>
            </w:r>
            <w:proofErr w:type="spellStart"/>
            <w:r>
              <w:rPr>
                <w:rFonts w:ascii="Aptos" w:hAnsi="Aptos"/>
                <w:sz w:val="20"/>
              </w:rPr>
              <w:t>Cognism</w:t>
            </w:r>
            <w:proofErr w:type="spellEnd"/>
            <w:r>
              <w:rPr>
                <w:rFonts w:ascii="Aptos" w:hAnsi="Aptos"/>
                <w:sz w:val="20"/>
              </w:rPr>
              <w:t xml:space="preserve"> die de vacature heeft;</w:t>
            </w:r>
          </w:p>
          <w:p w14:paraId="141EA7AC"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om</w:t>
            </w:r>
            <w:proofErr w:type="gramEnd"/>
            <w:r>
              <w:rPr>
                <w:rFonts w:ascii="Aptos" w:hAnsi="Aptos"/>
                <w:sz w:val="20"/>
              </w:rPr>
              <w:t xml:space="preserve"> uw sollicitatie te bekijken;</w:t>
            </w:r>
          </w:p>
          <w:p w14:paraId="77132435"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als</w:t>
            </w:r>
            <w:proofErr w:type="gramEnd"/>
            <w:r>
              <w:rPr>
                <w:rFonts w:ascii="Aptos" w:hAnsi="Aptos"/>
                <w:sz w:val="20"/>
              </w:rPr>
              <w:t xml:space="preserve"> u een geslaagde sollicitant bent, voor het organiseren van een sollicitatiegesprek om uw </w:t>
            </w:r>
            <w:r>
              <w:rPr>
                <w:rFonts w:ascii="Aptos" w:hAnsi="Aptos"/>
                <w:sz w:val="20"/>
              </w:rPr>
              <w:lastRenderedPageBreak/>
              <w:t>professionele vermogen en vaardigheden te beoordelen.</w:t>
            </w:r>
          </w:p>
          <w:p w14:paraId="34610455" w14:textId="77777777" w:rsidR="00665362" w:rsidRPr="004B3E66" w:rsidRDefault="00665362" w:rsidP="00665362">
            <w:pPr>
              <w:spacing w:line="276" w:lineRule="auto"/>
              <w:ind w:left="360"/>
              <w:contextualSpacing/>
              <w:jc w:val="both"/>
              <w:rPr>
                <w:rFonts w:ascii="Aptos" w:eastAsia="Calibri" w:hAnsi="Aptos" w:cs="Arial"/>
                <w:sz w:val="20"/>
                <w:szCs w:val="20"/>
              </w:rPr>
            </w:pPr>
          </w:p>
        </w:tc>
        <w:tc>
          <w:tcPr>
            <w:tcW w:w="2551" w:type="dxa"/>
            <w:shd w:val="clear" w:color="auto" w:fill="auto"/>
            <w:vAlign w:val="center"/>
          </w:tcPr>
          <w:p w14:paraId="08F00D1F" w14:textId="77777777" w:rsidR="00665362" w:rsidRPr="004B3E66" w:rsidRDefault="00665362" w:rsidP="00665362">
            <w:pPr>
              <w:spacing w:before="288" w:after="288" w:line="276" w:lineRule="auto"/>
              <w:rPr>
                <w:rFonts w:ascii="Aptos" w:eastAsia="Times New Roman" w:hAnsi="Aptos" w:cs="Arial"/>
                <w:color w:val="000000" w:themeColor="text1"/>
                <w:kern w:val="0"/>
                <w:sz w:val="20"/>
                <w:szCs w:val="20"/>
                <w14:ligatures w14:val="none"/>
              </w:rPr>
            </w:pPr>
            <w:r>
              <w:rPr>
                <w:rFonts w:ascii="Aptos" w:hAnsi="Aptos"/>
                <w:b/>
                <w:color w:val="000000" w:themeColor="text1"/>
                <w:sz w:val="20"/>
              </w:rPr>
              <w:lastRenderedPageBreak/>
              <w:t>Om stappen te nemen voorafgaand aan afsluiten van een contract</w:t>
            </w:r>
          </w:p>
        </w:tc>
      </w:tr>
    </w:tbl>
    <w:p w14:paraId="724C0BD7" w14:textId="77777777" w:rsidR="00665362" w:rsidRPr="004B3E66" w:rsidRDefault="00665362" w:rsidP="00665362">
      <w:pPr>
        <w:numPr>
          <w:ilvl w:val="0"/>
          <w:numId w:val="12"/>
        </w:numPr>
        <w:spacing w:before="288" w:after="288" w:line="276" w:lineRule="auto"/>
        <w:rPr>
          <w:rFonts w:ascii="Aptos" w:eastAsia="Times New Roman" w:hAnsi="Aptos" w:cs="Arial"/>
          <w:b/>
          <w:bCs/>
          <w:color w:val="002060"/>
          <w:kern w:val="0"/>
          <w:sz w:val="20"/>
          <w:szCs w:val="20"/>
          <w14:ligatures w14:val="none"/>
        </w:rPr>
      </w:pPr>
      <w:r>
        <w:rPr>
          <w:rFonts w:ascii="Aptos" w:hAnsi="Aptos"/>
          <w:b/>
          <w:color w:val="002060"/>
          <w:sz w:val="20"/>
        </w:rPr>
        <w:t xml:space="preserve">Gegevens betreffend de zakelijke contacten op ons </w:t>
      </w:r>
      <w:proofErr w:type="spellStart"/>
      <w:r>
        <w:rPr>
          <w:rFonts w:ascii="Aptos" w:hAnsi="Aptos"/>
          <w:b/>
          <w:color w:val="002060"/>
          <w:sz w:val="20"/>
        </w:rPr>
        <w:t>Cognism</w:t>
      </w:r>
      <w:proofErr w:type="spellEnd"/>
      <w:r>
        <w:rPr>
          <w:rFonts w:ascii="Aptos" w:hAnsi="Aptos"/>
          <w:b/>
          <w:color w:val="002060"/>
          <w:sz w:val="20"/>
        </w:rPr>
        <w:t xml:space="preserve">-platform </w:t>
      </w:r>
    </w:p>
    <w:tbl>
      <w:tblPr>
        <w:tblStyle w:val="TableGrid"/>
        <w:tblW w:w="0" w:type="auto"/>
        <w:tblLook w:val="04A0" w:firstRow="1" w:lastRow="0" w:firstColumn="1" w:lastColumn="0" w:noHBand="0" w:noVBand="1"/>
      </w:tblPr>
      <w:tblGrid>
        <w:gridCol w:w="3339"/>
        <w:gridCol w:w="2730"/>
        <w:gridCol w:w="3281"/>
      </w:tblGrid>
      <w:tr w:rsidR="00665362" w:rsidRPr="004B3E66" w14:paraId="19BC5341" w14:textId="77777777" w:rsidTr="00A8311D">
        <w:tc>
          <w:tcPr>
            <w:tcW w:w="3339" w:type="dxa"/>
            <w:shd w:val="clear" w:color="auto" w:fill="002060"/>
          </w:tcPr>
          <w:p w14:paraId="6A6F37C1"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Doeleinden</w:t>
            </w:r>
          </w:p>
        </w:tc>
        <w:tc>
          <w:tcPr>
            <w:tcW w:w="2730" w:type="dxa"/>
            <w:shd w:val="clear" w:color="auto" w:fill="002060"/>
          </w:tcPr>
          <w:p w14:paraId="47BAE2AB"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Voorbeelden van het gebruik van uw persoonsgegevens</w:t>
            </w:r>
          </w:p>
        </w:tc>
        <w:tc>
          <w:tcPr>
            <w:tcW w:w="3281" w:type="dxa"/>
            <w:shd w:val="clear" w:color="auto" w:fill="002060"/>
          </w:tcPr>
          <w:p w14:paraId="6796A81D"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Wettelijke basis</w:t>
            </w:r>
          </w:p>
        </w:tc>
      </w:tr>
      <w:tr w:rsidR="00665362" w:rsidRPr="004B3E66" w14:paraId="74B8D9C0" w14:textId="77777777" w:rsidTr="00A8311D">
        <w:tc>
          <w:tcPr>
            <w:tcW w:w="3339" w:type="dxa"/>
            <w:vAlign w:val="center"/>
          </w:tcPr>
          <w:p w14:paraId="68D29B9C" w14:textId="77777777" w:rsidR="00665362" w:rsidRPr="004B3E66" w:rsidRDefault="00665362" w:rsidP="00665362">
            <w:pPr>
              <w:spacing w:before="288" w:after="288" w:line="276" w:lineRule="auto"/>
              <w:jc w:val="center"/>
              <w:rPr>
                <w:rFonts w:ascii="Aptos" w:eastAsia="Times New Roman" w:hAnsi="Aptos" w:cs="Arial"/>
                <w:b/>
                <w:bCs/>
                <w:color w:val="002060"/>
                <w:kern w:val="0"/>
                <w:sz w:val="20"/>
                <w:szCs w:val="20"/>
                <w14:ligatures w14:val="none"/>
              </w:rPr>
            </w:pPr>
            <w:r>
              <w:rPr>
                <w:rFonts w:ascii="Aptos" w:hAnsi="Aptos"/>
                <w:b/>
                <w:color w:val="002060"/>
                <w:sz w:val="20"/>
              </w:rPr>
              <w:t xml:space="preserve">Het leveren van onze Diensten aan onze Klanten </w:t>
            </w:r>
          </w:p>
          <w:p w14:paraId="72A895F2" w14:textId="77777777" w:rsidR="00665362" w:rsidRPr="004B3E66" w:rsidRDefault="00665362" w:rsidP="00665362">
            <w:pPr>
              <w:spacing w:before="288" w:after="288" w:line="276" w:lineRule="auto"/>
              <w:jc w:val="center"/>
              <w:rPr>
                <w:rFonts w:ascii="Aptos" w:eastAsia="Times New Roman" w:hAnsi="Aptos" w:cs="Arial"/>
                <w:b/>
                <w:bCs/>
                <w:color w:val="002060"/>
                <w:kern w:val="0"/>
                <w:sz w:val="20"/>
                <w:szCs w:val="20"/>
                <w14:ligatures w14:val="none"/>
              </w:rPr>
            </w:pPr>
          </w:p>
        </w:tc>
        <w:tc>
          <w:tcPr>
            <w:tcW w:w="2730" w:type="dxa"/>
          </w:tcPr>
          <w:p w14:paraId="488D62CB" w14:textId="77777777" w:rsidR="00665362" w:rsidRPr="004B3E66" w:rsidRDefault="00665362" w:rsidP="00665362">
            <w:pPr>
              <w:pStyle w:val="ListParagraph"/>
              <w:numPr>
                <w:ilvl w:val="0"/>
                <w:numId w:val="14"/>
              </w:numPr>
              <w:spacing w:before="288" w:after="288" w:line="276" w:lineRule="auto"/>
              <w:ind w:left="371"/>
              <w:contextualSpacing/>
              <w:jc w:val="both"/>
              <w:rPr>
                <w:rFonts w:ascii="Aptos" w:eastAsia="Times New Roman" w:hAnsi="Aptos" w:cs="Arial"/>
                <w:color w:val="16162E"/>
                <w:sz w:val="20"/>
                <w:szCs w:val="20"/>
              </w:rPr>
            </w:pPr>
            <w:r>
              <w:rPr>
                <w:rFonts w:ascii="Aptos" w:hAnsi="Aptos"/>
                <w:color w:val="16162E"/>
                <w:sz w:val="20"/>
              </w:rPr>
              <w:t xml:space="preserve">om </w:t>
            </w:r>
            <w:proofErr w:type="spellStart"/>
            <w:r>
              <w:rPr>
                <w:rFonts w:ascii="Aptos" w:hAnsi="Aptos"/>
                <w:color w:val="16162E"/>
                <w:sz w:val="20"/>
              </w:rPr>
              <w:t>ons</w:t>
            </w:r>
            <w:proofErr w:type="spellEnd"/>
            <w:r>
              <w:rPr>
                <w:rFonts w:ascii="Aptos" w:hAnsi="Aptos"/>
                <w:color w:val="16162E"/>
                <w:sz w:val="20"/>
              </w:rPr>
              <w:t xml:space="preserve"> </w:t>
            </w:r>
            <w:proofErr w:type="spellStart"/>
            <w:r>
              <w:rPr>
                <w:rFonts w:ascii="Aptos" w:hAnsi="Aptos"/>
                <w:color w:val="16162E"/>
                <w:sz w:val="20"/>
              </w:rPr>
              <w:t>Cognism-platform</w:t>
            </w:r>
            <w:proofErr w:type="spellEnd"/>
            <w:r>
              <w:rPr>
                <w:rFonts w:ascii="Aptos" w:hAnsi="Aptos"/>
                <w:color w:val="16162E"/>
                <w:sz w:val="20"/>
              </w:rPr>
              <w:t xml:space="preserve"> te </w:t>
            </w:r>
            <w:proofErr w:type="spellStart"/>
            <w:r>
              <w:rPr>
                <w:rFonts w:ascii="Aptos" w:hAnsi="Aptos"/>
                <w:color w:val="16162E"/>
                <w:sz w:val="20"/>
              </w:rPr>
              <w:t>voorzien</w:t>
            </w:r>
            <w:proofErr w:type="spellEnd"/>
            <w:r>
              <w:rPr>
                <w:rFonts w:ascii="Aptos" w:hAnsi="Aptos"/>
                <w:color w:val="16162E"/>
                <w:sz w:val="20"/>
              </w:rPr>
              <w:t xml:space="preserve"> van, en te </w:t>
            </w:r>
            <w:proofErr w:type="spellStart"/>
            <w:r>
              <w:rPr>
                <w:rFonts w:ascii="Aptos" w:hAnsi="Aptos"/>
                <w:color w:val="16162E"/>
                <w:sz w:val="20"/>
              </w:rPr>
              <w:t>onderhouden</w:t>
            </w:r>
            <w:proofErr w:type="spellEnd"/>
            <w:r>
              <w:rPr>
                <w:rFonts w:ascii="Aptos" w:hAnsi="Aptos"/>
                <w:color w:val="16162E"/>
                <w:sz w:val="20"/>
              </w:rPr>
              <w:t xml:space="preserve"> en </w:t>
            </w:r>
            <w:proofErr w:type="spellStart"/>
            <w:r>
              <w:rPr>
                <w:rFonts w:ascii="Aptos" w:hAnsi="Aptos"/>
                <w:color w:val="16162E"/>
                <w:sz w:val="20"/>
              </w:rPr>
              <w:t>opbouwen</w:t>
            </w:r>
            <w:proofErr w:type="spellEnd"/>
            <w:r>
              <w:rPr>
                <w:rFonts w:ascii="Aptos" w:hAnsi="Aptos"/>
                <w:color w:val="16162E"/>
                <w:sz w:val="20"/>
              </w:rPr>
              <w:t xml:space="preserve"> </w:t>
            </w:r>
            <w:proofErr w:type="spellStart"/>
            <w:r>
              <w:rPr>
                <w:rFonts w:ascii="Aptos" w:hAnsi="Aptos"/>
                <w:color w:val="16162E"/>
                <w:sz w:val="20"/>
              </w:rPr>
              <w:t>met</w:t>
            </w:r>
            <w:proofErr w:type="spellEnd"/>
            <w:r>
              <w:rPr>
                <w:rFonts w:ascii="Aptos" w:hAnsi="Aptos"/>
                <w:color w:val="16162E"/>
                <w:sz w:val="20"/>
              </w:rPr>
              <w:t xml:space="preserve"> </w:t>
            </w:r>
            <w:proofErr w:type="spellStart"/>
            <w:r>
              <w:rPr>
                <w:rFonts w:ascii="Aptos" w:hAnsi="Aptos"/>
                <w:color w:val="16162E"/>
                <w:sz w:val="20"/>
              </w:rPr>
              <w:t>professionele</w:t>
            </w:r>
            <w:proofErr w:type="spellEnd"/>
            <w:r>
              <w:rPr>
                <w:rFonts w:ascii="Aptos" w:hAnsi="Aptos"/>
                <w:color w:val="16162E"/>
                <w:sz w:val="20"/>
              </w:rPr>
              <w:t xml:space="preserve"> </w:t>
            </w:r>
            <w:proofErr w:type="spellStart"/>
            <w:r>
              <w:rPr>
                <w:rFonts w:ascii="Aptos" w:hAnsi="Aptos"/>
                <w:color w:val="16162E"/>
                <w:sz w:val="20"/>
              </w:rPr>
              <w:t>gegevens</w:t>
            </w:r>
            <w:proofErr w:type="spellEnd"/>
            <w:r>
              <w:rPr>
                <w:rFonts w:ascii="Aptos" w:hAnsi="Aptos"/>
                <w:color w:val="16162E"/>
                <w:sz w:val="20"/>
              </w:rPr>
              <w:t>;</w:t>
            </w:r>
          </w:p>
          <w:p w14:paraId="7313E594" w14:textId="77777777" w:rsidR="00665362" w:rsidRPr="004B3E66" w:rsidRDefault="00665362" w:rsidP="00665362">
            <w:pPr>
              <w:pStyle w:val="ListParagraph"/>
              <w:numPr>
                <w:ilvl w:val="0"/>
                <w:numId w:val="14"/>
              </w:numPr>
              <w:spacing w:before="288" w:after="288" w:line="276" w:lineRule="auto"/>
              <w:ind w:left="371"/>
              <w:contextualSpacing/>
              <w:jc w:val="both"/>
              <w:rPr>
                <w:rFonts w:ascii="Aptos" w:eastAsia="Times New Roman" w:hAnsi="Aptos" w:cs="Arial"/>
                <w:color w:val="16162E"/>
                <w:sz w:val="20"/>
                <w:szCs w:val="20"/>
              </w:rPr>
            </w:pPr>
            <w:proofErr w:type="spellStart"/>
            <w:r>
              <w:rPr>
                <w:rFonts w:ascii="Aptos" w:hAnsi="Aptos"/>
                <w:color w:val="16162E"/>
                <w:sz w:val="20"/>
              </w:rPr>
              <w:t>voor</w:t>
            </w:r>
            <w:proofErr w:type="spellEnd"/>
            <w:r>
              <w:rPr>
                <w:rFonts w:ascii="Aptos" w:hAnsi="Aptos"/>
                <w:color w:val="16162E"/>
                <w:sz w:val="20"/>
              </w:rPr>
              <w:t xml:space="preserve"> het </w:t>
            </w:r>
            <w:proofErr w:type="spellStart"/>
            <w:r>
              <w:rPr>
                <w:rFonts w:ascii="Aptos" w:hAnsi="Aptos"/>
                <w:color w:val="16162E"/>
                <w:sz w:val="20"/>
              </w:rPr>
              <w:t>verifiëren</w:t>
            </w:r>
            <w:proofErr w:type="spellEnd"/>
            <w:r>
              <w:rPr>
                <w:rFonts w:ascii="Aptos" w:hAnsi="Aptos"/>
                <w:color w:val="16162E"/>
                <w:sz w:val="20"/>
              </w:rPr>
              <w:t xml:space="preserve">, </w:t>
            </w:r>
            <w:proofErr w:type="spellStart"/>
            <w:r>
              <w:rPr>
                <w:rFonts w:ascii="Aptos" w:hAnsi="Aptos"/>
                <w:color w:val="16162E"/>
                <w:sz w:val="20"/>
              </w:rPr>
              <w:t>opschonen</w:t>
            </w:r>
            <w:proofErr w:type="spellEnd"/>
            <w:r>
              <w:rPr>
                <w:rFonts w:ascii="Aptos" w:hAnsi="Aptos"/>
                <w:color w:val="16162E"/>
                <w:sz w:val="20"/>
              </w:rPr>
              <w:t xml:space="preserve">, </w:t>
            </w:r>
            <w:proofErr w:type="spellStart"/>
            <w:r>
              <w:rPr>
                <w:rFonts w:ascii="Aptos" w:hAnsi="Aptos"/>
                <w:color w:val="16162E"/>
                <w:sz w:val="20"/>
              </w:rPr>
              <w:t>bijwerken</w:t>
            </w:r>
            <w:proofErr w:type="spellEnd"/>
            <w:r>
              <w:rPr>
                <w:rFonts w:ascii="Aptos" w:hAnsi="Aptos"/>
                <w:color w:val="16162E"/>
                <w:sz w:val="20"/>
              </w:rPr>
              <w:t xml:space="preserve"> en </w:t>
            </w:r>
            <w:proofErr w:type="spellStart"/>
            <w:r>
              <w:rPr>
                <w:rFonts w:ascii="Aptos" w:hAnsi="Aptos"/>
                <w:color w:val="16162E"/>
                <w:sz w:val="20"/>
              </w:rPr>
              <w:t>onderhouden</w:t>
            </w:r>
            <w:proofErr w:type="spellEnd"/>
            <w:r>
              <w:rPr>
                <w:rFonts w:ascii="Aptos" w:hAnsi="Aptos"/>
                <w:color w:val="16162E"/>
                <w:sz w:val="20"/>
              </w:rPr>
              <w:t xml:space="preserve"> van </w:t>
            </w:r>
            <w:proofErr w:type="spellStart"/>
            <w:r>
              <w:rPr>
                <w:rFonts w:ascii="Aptos" w:hAnsi="Aptos"/>
                <w:color w:val="16162E"/>
                <w:sz w:val="20"/>
              </w:rPr>
              <w:t>professionele</w:t>
            </w:r>
            <w:proofErr w:type="spellEnd"/>
            <w:r>
              <w:rPr>
                <w:rFonts w:ascii="Aptos" w:hAnsi="Aptos"/>
                <w:color w:val="16162E"/>
                <w:sz w:val="20"/>
              </w:rPr>
              <w:t xml:space="preserve"> </w:t>
            </w:r>
            <w:proofErr w:type="spellStart"/>
            <w:r>
              <w:rPr>
                <w:rFonts w:ascii="Aptos" w:hAnsi="Aptos"/>
                <w:color w:val="16162E"/>
                <w:sz w:val="20"/>
              </w:rPr>
              <w:t>gegevens</w:t>
            </w:r>
            <w:proofErr w:type="spellEnd"/>
            <w:r>
              <w:rPr>
                <w:rFonts w:ascii="Aptos" w:hAnsi="Aptos"/>
                <w:color w:val="16162E"/>
                <w:sz w:val="20"/>
              </w:rPr>
              <w:t xml:space="preserve"> </w:t>
            </w:r>
            <w:proofErr w:type="spellStart"/>
            <w:r>
              <w:rPr>
                <w:rFonts w:ascii="Aptos" w:hAnsi="Aptos"/>
                <w:color w:val="16162E"/>
                <w:sz w:val="20"/>
              </w:rPr>
              <w:t>die</w:t>
            </w:r>
            <w:proofErr w:type="spellEnd"/>
            <w:r>
              <w:rPr>
                <w:rFonts w:ascii="Aptos" w:hAnsi="Aptos"/>
                <w:color w:val="16162E"/>
                <w:sz w:val="20"/>
              </w:rPr>
              <w:t xml:space="preserve"> via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w:t>
            </w:r>
            <w:proofErr w:type="spellStart"/>
            <w:r>
              <w:rPr>
                <w:rFonts w:ascii="Aptos" w:hAnsi="Aptos"/>
                <w:color w:val="16162E"/>
                <w:sz w:val="20"/>
              </w:rPr>
              <w:t>zijn</w:t>
            </w:r>
            <w:proofErr w:type="spellEnd"/>
            <w:r>
              <w:rPr>
                <w:rFonts w:ascii="Aptos" w:hAnsi="Aptos"/>
                <w:color w:val="16162E"/>
                <w:sz w:val="20"/>
              </w:rPr>
              <w:t xml:space="preserve"> </w:t>
            </w:r>
            <w:proofErr w:type="spellStart"/>
            <w:r>
              <w:rPr>
                <w:rFonts w:ascii="Aptos" w:hAnsi="Aptos"/>
                <w:color w:val="16162E"/>
                <w:sz w:val="20"/>
              </w:rPr>
              <w:t>geleverd</w:t>
            </w:r>
            <w:proofErr w:type="spellEnd"/>
            <w:r>
              <w:rPr>
                <w:rFonts w:ascii="Aptos" w:hAnsi="Aptos"/>
                <w:color w:val="16162E"/>
                <w:sz w:val="20"/>
              </w:rPr>
              <w:t>;</w:t>
            </w:r>
          </w:p>
          <w:p w14:paraId="5D5B44D1" w14:textId="77777777" w:rsidR="00665362" w:rsidRPr="004B3E66" w:rsidRDefault="00665362" w:rsidP="00665362">
            <w:pPr>
              <w:pStyle w:val="ListParagraph"/>
              <w:numPr>
                <w:ilvl w:val="0"/>
                <w:numId w:val="14"/>
              </w:numPr>
              <w:spacing w:before="288" w:after="288" w:line="276" w:lineRule="auto"/>
              <w:ind w:left="371"/>
              <w:contextualSpacing/>
              <w:jc w:val="both"/>
              <w:rPr>
                <w:rFonts w:ascii="Aptos" w:eastAsia="Times New Roman" w:hAnsi="Aptos" w:cs="Arial"/>
                <w:color w:val="16162E"/>
                <w:sz w:val="20"/>
                <w:szCs w:val="20"/>
              </w:rPr>
            </w:pPr>
            <w:proofErr w:type="spellStart"/>
            <w:r>
              <w:rPr>
                <w:rFonts w:ascii="Aptos" w:hAnsi="Aptos"/>
                <w:color w:val="16162E"/>
                <w:sz w:val="20"/>
              </w:rPr>
              <w:t>voor</w:t>
            </w:r>
            <w:proofErr w:type="spellEnd"/>
            <w:r>
              <w:rPr>
                <w:rFonts w:ascii="Aptos" w:hAnsi="Aptos"/>
                <w:color w:val="16162E"/>
                <w:sz w:val="20"/>
              </w:rPr>
              <w:t xml:space="preserve"> het </w:t>
            </w:r>
            <w:proofErr w:type="spellStart"/>
            <w:r>
              <w:rPr>
                <w:rFonts w:ascii="Aptos" w:hAnsi="Aptos"/>
                <w:color w:val="16162E"/>
                <w:sz w:val="20"/>
              </w:rPr>
              <w:t>leveren</w:t>
            </w:r>
            <w:proofErr w:type="spellEnd"/>
            <w:r>
              <w:rPr>
                <w:rFonts w:ascii="Aptos" w:hAnsi="Aptos"/>
                <w:color w:val="16162E"/>
                <w:sz w:val="20"/>
              </w:rPr>
              <w:t xml:space="preserve">, </w:t>
            </w:r>
            <w:proofErr w:type="spellStart"/>
            <w:r>
              <w:rPr>
                <w:rFonts w:ascii="Aptos" w:hAnsi="Aptos"/>
                <w:color w:val="16162E"/>
                <w:sz w:val="20"/>
              </w:rPr>
              <w:t>onderhouden</w:t>
            </w:r>
            <w:proofErr w:type="spellEnd"/>
            <w:r>
              <w:rPr>
                <w:rFonts w:ascii="Aptos" w:hAnsi="Aptos"/>
                <w:color w:val="16162E"/>
                <w:sz w:val="20"/>
              </w:rPr>
              <w:t xml:space="preserve"> en </w:t>
            </w:r>
            <w:proofErr w:type="spellStart"/>
            <w:r>
              <w:rPr>
                <w:rFonts w:ascii="Aptos" w:hAnsi="Aptos"/>
                <w:color w:val="16162E"/>
                <w:sz w:val="20"/>
              </w:rPr>
              <w:t>verbeteren</w:t>
            </w:r>
            <w:proofErr w:type="spellEnd"/>
            <w:r>
              <w:rPr>
                <w:rFonts w:ascii="Aptos" w:hAnsi="Aptos"/>
                <w:color w:val="16162E"/>
                <w:sz w:val="20"/>
              </w:rPr>
              <w:t xml:space="preserve"> van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w:t>
            </w:r>
          </w:p>
        </w:tc>
        <w:tc>
          <w:tcPr>
            <w:tcW w:w="3281" w:type="dxa"/>
            <w:vAlign w:val="center"/>
          </w:tcPr>
          <w:p w14:paraId="116BEEE7"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b/>
                <w:bCs/>
                <w:sz w:val="20"/>
              </w:rPr>
              <w:t>Gerechtvaardigd belang van</w:t>
            </w:r>
            <w:r>
              <w:rPr>
                <w:rFonts w:ascii="Aptos" w:hAnsi="Aptos"/>
                <w:sz w:val="20"/>
              </w:rPr>
              <w:t xml:space="preserve"> </w:t>
            </w:r>
            <w:proofErr w:type="spellStart"/>
            <w:r>
              <w:rPr>
                <w:rFonts w:ascii="Aptos" w:hAnsi="Aptos"/>
                <w:b/>
                <w:color w:val="000000" w:themeColor="text1"/>
                <w:sz w:val="20"/>
              </w:rPr>
              <w:t>Cognism</w:t>
            </w:r>
            <w:proofErr w:type="spellEnd"/>
            <w:r>
              <w:rPr>
                <w:rFonts w:ascii="Aptos" w:hAnsi="Aptos"/>
                <w:b/>
                <w:color w:val="000000" w:themeColor="text1"/>
                <w:sz w:val="20"/>
              </w:rPr>
              <w:t xml:space="preserve"> </w:t>
            </w:r>
            <w:r>
              <w:rPr>
                <w:rFonts w:ascii="Aptos" w:hAnsi="Aptos"/>
                <w:color w:val="000000" w:themeColor="text1"/>
                <w:sz w:val="20"/>
              </w:rPr>
              <w:t xml:space="preserve">om onze Diensten te leveren, en </w:t>
            </w:r>
            <w:r>
              <w:rPr>
                <w:rFonts w:ascii="Aptos" w:hAnsi="Aptos"/>
                <w:b/>
                <w:bCs/>
                <w:color w:val="000000" w:themeColor="text1"/>
                <w:sz w:val="20"/>
              </w:rPr>
              <w:t>gerechtvaardigd belang van Klanten</w:t>
            </w:r>
            <w:r>
              <w:rPr>
                <w:rFonts w:ascii="Aptos" w:hAnsi="Aptos"/>
                <w:color w:val="000000" w:themeColor="text1"/>
                <w:sz w:val="20"/>
              </w:rPr>
              <w:t xml:space="preserve"> (inclusief het gerechtvaardigd belang van </w:t>
            </w:r>
            <w:proofErr w:type="spellStart"/>
            <w:r>
              <w:rPr>
                <w:rFonts w:ascii="Aptos" w:hAnsi="Aptos"/>
                <w:color w:val="000000" w:themeColor="text1"/>
                <w:sz w:val="20"/>
              </w:rPr>
              <w:t>Cognism</w:t>
            </w:r>
            <w:proofErr w:type="spellEnd"/>
            <w:r>
              <w:rPr>
                <w:rFonts w:ascii="Aptos" w:hAnsi="Aptos"/>
                <w:color w:val="000000" w:themeColor="text1"/>
                <w:sz w:val="20"/>
              </w:rPr>
              <w:t xml:space="preserve"> om Klanten in staat te stellen) om actuele en volledige informatie te verkrijgen over potentiële zakelijke klanten ondergebracht in één doorzoekbare database, om de persoon te identificeren die een bepaalde rol bij de potentiële B2B-klant bekleedt, om alleen contact op te nemen met relevante contactpersonen, om potentiële B2B-klanten te genereren en benaderen om vormen van B2B-marketing uit te voeren,</w:t>
            </w:r>
          </w:p>
        </w:tc>
      </w:tr>
      <w:tr w:rsidR="00665362" w:rsidRPr="004B3E66" w14:paraId="20C02253" w14:textId="77777777" w:rsidTr="00A8311D">
        <w:tc>
          <w:tcPr>
            <w:tcW w:w="3339" w:type="dxa"/>
            <w:vAlign w:val="center"/>
          </w:tcPr>
          <w:p w14:paraId="72867FAD" w14:textId="77777777" w:rsidR="00665362" w:rsidRPr="004B3E66" w:rsidRDefault="00665362" w:rsidP="00665362">
            <w:pPr>
              <w:spacing w:before="288" w:after="288" w:line="276" w:lineRule="auto"/>
              <w:jc w:val="center"/>
              <w:rPr>
                <w:rFonts w:ascii="Aptos" w:eastAsia="Times New Roman" w:hAnsi="Aptos" w:cs="Arial"/>
                <w:b/>
                <w:bCs/>
                <w:color w:val="002060"/>
                <w:kern w:val="0"/>
                <w:sz w:val="20"/>
                <w:szCs w:val="20"/>
                <w14:ligatures w14:val="none"/>
              </w:rPr>
            </w:pPr>
            <w:r>
              <w:rPr>
                <w:rFonts w:ascii="Aptos" w:hAnsi="Aptos"/>
                <w:b/>
                <w:color w:val="002060"/>
                <w:sz w:val="20"/>
              </w:rPr>
              <w:t>Het uitvoeren van studies, onderzoeken en statistische analyses</w:t>
            </w:r>
          </w:p>
        </w:tc>
        <w:tc>
          <w:tcPr>
            <w:tcW w:w="2730" w:type="dxa"/>
          </w:tcPr>
          <w:p w14:paraId="2CDD0377" w14:textId="77777777" w:rsidR="00665362" w:rsidRPr="004B3E66" w:rsidRDefault="00665362" w:rsidP="00665362">
            <w:pPr>
              <w:pStyle w:val="ListParagraph"/>
              <w:numPr>
                <w:ilvl w:val="0"/>
                <w:numId w:val="14"/>
              </w:numPr>
              <w:spacing w:before="288" w:after="288" w:line="276" w:lineRule="auto"/>
              <w:ind w:left="371"/>
              <w:contextualSpacing/>
              <w:jc w:val="both"/>
              <w:rPr>
                <w:rFonts w:ascii="Aptos" w:eastAsia="Times New Roman" w:hAnsi="Aptos" w:cs="Arial"/>
                <w:color w:val="16162E"/>
                <w:sz w:val="20"/>
                <w:szCs w:val="20"/>
              </w:rPr>
            </w:pPr>
            <w:r>
              <w:rPr>
                <w:rFonts w:ascii="Aptos" w:hAnsi="Aptos"/>
                <w:color w:val="16162E"/>
                <w:sz w:val="20"/>
              </w:rPr>
              <w:t xml:space="preserve">om </w:t>
            </w:r>
            <w:proofErr w:type="spellStart"/>
            <w:r>
              <w:rPr>
                <w:rFonts w:ascii="Aptos" w:hAnsi="Aptos"/>
                <w:color w:val="16162E"/>
                <w:sz w:val="20"/>
              </w:rPr>
              <w:t>onderzoek</w:t>
            </w:r>
            <w:proofErr w:type="spellEnd"/>
            <w:r>
              <w:rPr>
                <w:rFonts w:ascii="Aptos" w:hAnsi="Aptos"/>
                <w:color w:val="16162E"/>
                <w:sz w:val="20"/>
              </w:rPr>
              <w:t xml:space="preserve"> </w:t>
            </w:r>
            <w:proofErr w:type="spellStart"/>
            <w:r>
              <w:rPr>
                <w:rFonts w:ascii="Aptos" w:hAnsi="Aptos"/>
                <w:color w:val="16162E"/>
                <w:sz w:val="20"/>
              </w:rPr>
              <w:t>uit</w:t>
            </w:r>
            <w:proofErr w:type="spellEnd"/>
            <w:r>
              <w:rPr>
                <w:rFonts w:ascii="Aptos" w:hAnsi="Aptos"/>
                <w:color w:val="16162E"/>
                <w:sz w:val="20"/>
              </w:rPr>
              <w:t xml:space="preserve"> te </w:t>
            </w:r>
            <w:proofErr w:type="spellStart"/>
            <w:r>
              <w:rPr>
                <w:rFonts w:ascii="Aptos" w:hAnsi="Aptos"/>
                <w:color w:val="16162E"/>
                <w:sz w:val="20"/>
              </w:rPr>
              <w:t>voeren</w:t>
            </w:r>
            <w:proofErr w:type="spellEnd"/>
            <w:r>
              <w:rPr>
                <w:rFonts w:ascii="Aptos" w:hAnsi="Aptos"/>
                <w:color w:val="16162E"/>
                <w:sz w:val="20"/>
              </w:rPr>
              <w:t xml:space="preserve"> en </w:t>
            </w:r>
            <w:proofErr w:type="spellStart"/>
            <w:r>
              <w:rPr>
                <w:rFonts w:ascii="Aptos" w:hAnsi="Aptos"/>
                <w:color w:val="16162E"/>
                <w:sz w:val="20"/>
              </w:rPr>
              <w:t>statistische</w:t>
            </w:r>
            <w:proofErr w:type="spellEnd"/>
            <w:r>
              <w:rPr>
                <w:rFonts w:ascii="Aptos" w:hAnsi="Aptos"/>
                <w:color w:val="16162E"/>
                <w:sz w:val="20"/>
              </w:rPr>
              <w:t xml:space="preserve"> </w:t>
            </w:r>
            <w:proofErr w:type="spellStart"/>
            <w:r>
              <w:rPr>
                <w:rFonts w:ascii="Aptos" w:hAnsi="Aptos"/>
                <w:color w:val="16162E"/>
                <w:sz w:val="20"/>
              </w:rPr>
              <w:t>geaggregeerde</w:t>
            </w:r>
            <w:proofErr w:type="spellEnd"/>
            <w:r>
              <w:rPr>
                <w:rFonts w:ascii="Aptos" w:hAnsi="Aptos"/>
                <w:color w:val="16162E"/>
                <w:sz w:val="20"/>
              </w:rPr>
              <w:t xml:space="preserve"> rapporten samen te </w:t>
            </w:r>
            <w:proofErr w:type="spellStart"/>
            <w:r>
              <w:rPr>
                <w:rFonts w:ascii="Aptos" w:hAnsi="Aptos"/>
                <w:color w:val="16162E"/>
                <w:sz w:val="20"/>
              </w:rPr>
              <w:t>stellen</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basis van </w:t>
            </w:r>
            <w:proofErr w:type="spellStart"/>
            <w:r>
              <w:rPr>
                <w:rFonts w:ascii="Aptos" w:hAnsi="Aptos"/>
                <w:color w:val="16162E"/>
                <w:sz w:val="20"/>
              </w:rPr>
              <w:t>gegevens</w:t>
            </w:r>
            <w:proofErr w:type="spellEnd"/>
            <w:r>
              <w:rPr>
                <w:rFonts w:ascii="Aptos" w:hAnsi="Aptos"/>
                <w:color w:val="16162E"/>
                <w:sz w:val="20"/>
              </w:rPr>
              <w:t xml:space="preserve"> </w:t>
            </w:r>
            <w:proofErr w:type="spellStart"/>
            <w:r>
              <w:rPr>
                <w:rFonts w:ascii="Aptos" w:hAnsi="Aptos"/>
                <w:color w:val="16162E"/>
                <w:sz w:val="20"/>
              </w:rPr>
              <w:t>die</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het </w:t>
            </w:r>
            <w:proofErr w:type="spellStart"/>
            <w:r>
              <w:rPr>
                <w:rFonts w:ascii="Aptos" w:hAnsi="Aptos"/>
                <w:color w:val="16162E"/>
                <w:sz w:val="20"/>
              </w:rPr>
              <w:t>Cognism-platform</w:t>
            </w:r>
            <w:proofErr w:type="spellEnd"/>
            <w:r>
              <w:rPr>
                <w:rFonts w:ascii="Aptos" w:hAnsi="Aptos"/>
                <w:color w:val="16162E"/>
                <w:sz w:val="20"/>
              </w:rPr>
              <w:t xml:space="preserve"> </w:t>
            </w:r>
            <w:proofErr w:type="spellStart"/>
            <w:r>
              <w:rPr>
                <w:rFonts w:ascii="Aptos" w:hAnsi="Aptos"/>
                <w:color w:val="16162E"/>
                <w:sz w:val="20"/>
              </w:rPr>
              <w:t>worden</w:t>
            </w:r>
            <w:proofErr w:type="spellEnd"/>
            <w:r>
              <w:rPr>
                <w:rFonts w:ascii="Aptos" w:hAnsi="Aptos"/>
                <w:color w:val="16162E"/>
                <w:sz w:val="20"/>
              </w:rPr>
              <w:t xml:space="preserve"> </w:t>
            </w:r>
            <w:proofErr w:type="spellStart"/>
            <w:r>
              <w:rPr>
                <w:rFonts w:ascii="Aptos" w:hAnsi="Aptos"/>
                <w:color w:val="16162E"/>
                <w:sz w:val="20"/>
              </w:rPr>
              <w:t>bewaard</w:t>
            </w:r>
            <w:proofErr w:type="spellEnd"/>
            <w:r>
              <w:rPr>
                <w:rFonts w:ascii="Aptos" w:hAnsi="Aptos"/>
                <w:color w:val="16162E"/>
                <w:sz w:val="20"/>
              </w:rPr>
              <w:t xml:space="preserve"> (</w:t>
            </w:r>
            <w:proofErr w:type="spellStart"/>
            <w:r>
              <w:rPr>
                <w:rFonts w:ascii="Aptos" w:hAnsi="Aptos"/>
                <w:color w:val="16162E"/>
                <w:sz w:val="20"/>
              </w:rPr>
              <w:t>die</w:t>
            </w:r>
            <w:proofErr w:type="spellEnd"/>
            <w:r>
              <w:rPr>
                <w:rFonts w:ascii="Aptos" w:hAnsi="Aptos"/>
                <w:color w:val="16162E"/>
                <w:sz w:val="20"/>
              </w:rPr>
              <w:t xml:space="preserve"> </w:t>
            </w:r>
            <w:proofErr w:type="spellStart"/>
            <w:r>
              <w:rPr>
                <w:rFonts w:ascii="Aptos" w:hAnsi="Aptos"/>
                <w:color w:val="16162E"/>
                <w:sz w:val="20"/>
              </w:rPr>
              <w:t>ook</w:t>
            </w:r>
            <w:proofErr w:type="spellEnd"/>
            <w:r>
              <w:rPr>
                <w:rFonts w:ascii="Aptos" w:hAnsi="Aptos"/>
                <w:color w:val="16162E"/>
                <w:sz w:val="20"/>
              </w:rPr>
              <w:t xml:space="preserve"> </w:t>
            </w:r>
            <w:proofErr w:type="spellStart"/>
            <w:r>
              <w:rPr>
                <w:rFonts w:ascii="Aptos" w:hAnsi="Aptos"/>
                <w:color w:val="16162E"/>
                <w:sz w:val="20"/>
              </w:rPr>
              <w:t>kunnen</w:t>
            </w:r>
            <w:proofErr w:type="spellEnd"/>
            <w:r>
              <w:rPr>
                <w:rFonts w:ascii="Aptos" w:hAnsi="Aptos"/>
                <w:color w:val="16162E"/>
                <w:sz w:val="20"/>
              </w:rPr>
              <w:t xml:space="preserve"> </w:t>
            </w:r>
            <w:proofErr w:type="spellStart"/>
            <w:r>
              <w:rPr>
                <w:rFonts w:ascii="Aptos" w:hAnsi="Aptos"/>
                <w:color w:val="16162E"/>
                <w:sz w:val="20"/>
              </w:rPr>
              <w:t>bestaan</w:t>
            </w:r>
            <w:proofErr w:type="spellEnd"/>
            <w:r>
              <w:rPr>
                <w:rFonts w:ascii="Aptos" w:hAnsi="Aptos"/>
                <w:color w:val="16162E"/>
                <w:sz w:val="20"/>
              </w:rPr>
              <w:t xml:space="preserve"> </w:t>
            </w:r>
            <w:proofErr w:type="spellStart"/>
            <w:r>
              <w:rPr>
                <w:rFonts w:ascii="Aptos" w:hAnsi="Aptos"/>
                <w:color w:val="16162E"/>
                <w:sz w:val="20"/>
              </w:rPr>
              <w:t>uit</w:t>
            </w:r>
            <w:proofErr w:type="spellEnd"/>
            <w:r>
              <w:rPr>
                <w:rFonts w:ascii="Aptos" w:hAnsi="Aptos"/>
                <w:color w:val="16162E"/>
                <w:sz w:val="20"/>
              </w:rPr>
              <w:t xml:space="preserve"> </w:t>
            </w:r>
            <w:proofErr w:type="spellStart"/>
            <w:r>
              <w:rPr>
                <w:rFonts w:ascii="Aptos" w:hAnsi="Aptos"/>
                <w:color w:val="16162E"/>
                <w:sz w:val="20"/>
              </w:rPr>
              <w:t>afgeleide</w:t>
            </w:r>
            <w:proofErr w:type="spellEnd"/>
            <w:r>
              <w:rPr>
                <w:rFonts w:ascii="Aptos" w:hAnsi="Aptos"/>
                <w:color w:val="16162E"/>
                <w:sz w:val="20"/>
              </w:rPr>
              <w:t xml:space="preserve"> </w:t>
            </w:r>
            <w:proofErr w:type="spellStart"/>
            <w:r>
              <w:rPr>
                <w:rFonts w:ascii="Aptos" w:hAnsi="Aptos"/>
                <w:color w:val="16162E"/>
                <w:sz w:val="20"/>
              </w:rPr>
              <w:t>niet-persoonlijke</w:t>
            </w:r>
            <w:proofErr w:type="spellEnd"/>
            <w:r>
              <w:rPr>
                <w:rFonts w:ascii="Aptos" w:hAnsi="Aptos"/>
                <w:color w:val="16162E"/>
                <w:sz w:val="20"/>
              </w:rPr>
              <w:t xml:space="preserve"> </w:t>
            </w:r>
            <w:proofErr w:type="spellStart"/>
            <w:r>
              <w:rPr>
                <w:rFonts w:ascii="Aptos" w:hAnsi="Aptos"/>
                <w:color w:val="16162E"/>
                <w:sz w:val="20"/>
              </w:rPr>
              <w:t>informatie</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geanonimiseerde</w:t>
            </w:r>
            <w:proofErr w:type="spellEnd"/>
            <w:r>
              <w:rPr>
                <w:rFonts w:ascii="Aptos" w:hAnsi="Aptos"/>
                <w:color w:val="16162E"/>
                <w:sz w:val="20"/>
              </w:rPr>
              <w:t xml:space="preserve"> or </w:t>
            </w:r>
            <w:proofErr w:type="spellStart"/>
            <w:r>
              <w:rPr>
                <w:rFonts w:ascii="Aptos" w:hAnsi="Aptos"/>
                <w:color w:val="16162E"/>
                <w:sz w:val="20"/>
              </w:rPr>
              <w:lastRenderedPageBreak/>
              <w:t>gepseudonimiseerde</w:t>
            </w:r>
            <w:proofErr w:type="spellEnd"/>
            <w:r>
              <w:rPr>
                <w:rFonts w:ascii="Aptos" w:hAnsi="Aptos"/>
                <w:color w:val="16162E"/>
                <w:sz w:val="20"/>
              </w:rPr>
              <w:t xml:space="preserve"> </w:t>
            </w:r>
            <w:proofErr w:type="spellStart"/>
            <w:r>
              <w:rPr>
                <w:rFonts w:ascii="Aptos" w:hAnsi="Aptos"/>
                <w:color w:val="16162E"/>
                <w:sz w:val="20"/>
              </w:rPr>
              <w:t>gegevens</w:t>
            </w:r>
            <w:proofErr w:type="spellEnd"/>
            <w:r>
              <w:rPr>
                <w:rFonts w:ascii="Aptos" w:hAnsi="Aptos"/>
                <w:color w:val="16162E"/>
                <w:sz w:val="20"/>
              </w:rPr>
              <w:t xml:space="preserve"> (</w:t>
            </w:r>
            <w:proofErr w:type="spellStart"/>
            <w:r>
              <w:rPr>
                <w:rFonts w:ascii="Aptos" w:hAnsi="Aptos"/>
                <w:color w:val="16162E"/>
                <w:sz w:val="20"/>
              </w:rPr>
              <w:t>die</w:t>
            </w:r>
            <w:proofErr w:type="spellEnd"/>
            <w:r>
              <w:rPr>
                <w:rFonts w:ascii="Aptos" w:hAnsi="Aptos"/>
                <w:color w:val="16162E"/>
                <w:sz w:val="20"/>
              </w:rPr>
              <w:t xml:space="preserve"> </w:t>
            </w:r>
            <w:proofErr w:type="spellStart"/>
            <w:r>
              <w:rPr>
                <w:rFonts w:ascii="Aptos" w:hAnsi="Aptos"/>
                <w:color w:val="16162E"/>
                <w:sz w:val="20"/>
              </w:rPr>
              <w:t>zodanig</w:t>
            </w:r>
            <w:proofErr w:type="spellEnd"/>
            <w:r>
              <w:rPr>
                <w:rFonts w:ascii="Aptos" w:hAnsi="Aptos"/>
                <w:color w:val="16162E"/>
                <w:sz w:val="20"/>
              </w:rPr>
              <w:t xml:space="preserve"> </w:t>
            </w:r>
            <w:proofErr w:type="spellStart"/>
            <w:r>
              <w:rPr>
                <w:rFonts w:ascii="Aptos" w:hAnsi="Aptos"/>
                <w:color w:val="16162E"/>
                <w:sz w:val="20"/>
              </w:rPr>
              <w:t>zijn</w:t>
            </w:r>
            <w:proofErr w:type="spellEnd"/>
            <w:r>
              <w:rPr>
                <w:rFonts w:ascii="Aptos" w:hAnsi="Aptos"/>
                <w:color w:val="16162E"/>
                <w:sz w:val="20"/>
              </w:rPr>
              <w:t xml:space="preserve"> </w:t>
            </w:r>
            <w:proofErr w:type="spellStart"/>
            <w:r>
              <w:rPr>
                <w:rFonts w:ascii="Aptos" w:hAnsi="Aptos"/>
                <w:color w:val="16162E"/>
                <w:sz w:val="20"/>
              </w:rPr>
              <w:t>weergegeven</w:t>
            </w:r>
            <w:proofErr w:type="spellEnd"/>
            <w:r>
              <w:rPr>
                <w:rFonts w:ascii="Aptos" w:hAnsi="Aptos"/>
                <w:color w:val="16162E"/>
                <w:sz w:val="20"/>
              </w:rPr>
              <w:t xml:space="preserve"> dat </w:t>
            </w:r>
            <w:proofErr w:type="spellStart"/>
            <w:r>
              <w:rPr>
                <w:rFonts w:ascii="Aptos" w:hAnsi="Aptos"/>
                <w:color w:val="16162E"/>
                <w:sz w:val="20"/>
              </w:rPr>
              <w:t>ze</w:t>
            </w:r>
            <w:proofErr w:type="spellEnd"/>
            <w:r>
              <w:rPr>
                <w:rFonts w:ascii="Aptos" w:hAnsi="Aptos"/>
                <w:color w:val="16162E"/>
                <w:sz w:val="20"/>
              </w:rPr>
              <w:t xml:space="preserve"> </w:t>
            </w:r>
            <w:proofErr w:type="spellStart"/>
            <w:r>
              <w:rPr>
                <w:rFonts w:ascii="Aptos" w:hAnsi="Aptos"/>
                <w:color w:val="16162E"/>
                <w:sz w:val="20"/>
              </w:rPr>
              <w:t>niet</w:t>
            </w:r>
            <w:proofErr w:type="spellEnd"/>
            <w:r>
              <w:rPr>
                <w:rFonts w:ascii="Aptos" w:hAnsi="Aptos"/>
                <w:color w:val="16162E"/>
                <w:sz w:val="20"/>
              </w:rPr>
              <w:t xml:space="preserve"> </w:t>
            </w:r>
            <w:proofErr w:type="spellStart"/>
            <w:r>
              <w:rPr>
                <w:rFonts w:ascii="Aptos" w:hAnsi="Aptos"/>
                <w:color w:val="16162E"/>
                <w:sz w:val="20"/>
              </w:rPr>
              <w:t>persoonlijk</w:t>
            </w:r>
            <w:proofErr w:type="spellEnd"/>
            <w:r>
              <w:rPr>
                <w:rFonts w:ascii="Aptos" w:hAnsi="Aptos"/>
                <w:color w:val="16162E"/>
                <w:sz w:val="20"/>
              </w:rPr>
              <w:t xml:space="preserve"> en </w:t>
            </w:r>
            <w:proofErr w:type="spellStart"/>
            <w:r>
              <w:rPr>
                <w:rFonts w:ascii="Aptos" w:hAnsi="Aptos"/>
                <w:color w:val="16162E"/>
                <w:sz w:val="20"/>
              </w:rPr>
              <w:t>niet</w:t>
            </w:r>
            <w:proofErr w:type="spellEnd"/>
            <w:r>
              <w:rPr>
                <w:rFonts w:ascii="Aptos" w:hAnsi="Aptos"/>
                <w:color w:val="16162E"/>
                <w:sz w:val="20"/>
              </w:rPr>
              <w:t xml:space="preserve"> </w:t>
            </w:r>
            <w:proofErr w:type="spellStart"/>
            <w:r>
              <w:rPr>
                <w:rFonts w:ascii="Aptos" w:hAnsi="Aptos"/>
                <w:color w:val="16162E"/>
                <w:sz w:val="20"/>
              </w:rPr>
              <w:t>identificeerbaar</w:t>
            </w:r>
            <w:proofErr w:type="spellEnd"/>
            <w:r>
              <w:rPr>
                <w:rFonts w:ascii="Aptos" w:hAnsi="Aptos"/>
                <w:color w:val="16162E"/>
                <w:sz w:val="20"/>
              </w:rPr>
              <w:t xml:space="preserve"> </w:t>
            </w:r>
            <w:proofErr w:type="spellStart"/>
            <w:r>
              <w:rPr>
                <w:rFonts w:ascii="Aptos" w:hAnsi="Aptos"/>
                <w:color w:val="16162E"/>
                <w:sz w:val="20"/>
              </w:rPr>
              <w:t>zijn</w:t>
            </w:r>
            <w:proofErr w:type="spellEnd"/>
            <w:r>
              <w:rPr>
                <w:rFonts w:ascii="Aptos" w:hAnsi="Aptos"/>
                <w:color w:val="16162E"/>
                <w:sz w:val="20"/>
              </w:rPr>
              <w:t>)),</w:t>
            </w:r>
          </w:p>
        </w:tc>
        <w:tc>
          <w:tcPr>
            <w:tcW w:w="3281" w:type="dxa"/>
            <w:vAlign w:val="center"/>
          </w:tcPr>
          <w:p w14:paraId="35DAAA32"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b/>
                <w:bCs/>
                <w:color w:val="000000" w:themeColor="text1"/>
                <w:sz w:val="20"/>
              </w:rPr>
              <w:lastRenderedPageBreak/>
              <w:t>Ons gerechtvaardigd belang</w:t>
            </w:r>
            <w:r>
              <w:rPr>
                <w:rFonts w:ascii="Aptos" w:hAnsi="Aptos"/>
                <w:color w:val="000000" w:themeColor="text1"/>
                <w:sz w:val="20"/>
              </w:rPr>
              <w:t xml:space="preserve"> om studies, onderzoeken en statistische analyses uit te voeren, bijvoorbeeld met als doel inzicht te verwerven in patronen en trends.</w:t>
            </w:r>
          </w:p>
        </w:tc>
      </w:tr>
      <w:tr w:rsidR="00665362" w:rsidRPr="004B3E66" w14:paraId="070498F5" w14:textId="77777777" w:rsidTr="00A8311D">
        <w:tc>
          <w:tcPr>
            <w:tcW w:w="3339" w:type="dxa"/>
            <w:vAlign w:val="center"/>
          </w:tcPr>
          <w:p w14:paraId="05F17BAF" w14:textId="77777777" w:rsidR="00665362" w:rsidRPr="004B3E66" w:rsidDel="00114A74" w:rsidRDefault="00665362" w:rsidP="00665362">
            <w:pPr>
              <w:spacing w:before="288" w:after="288" w:line="276" w:lineRule="auto"/>
              <w:jc w:val="center"/>
              <w:rPr>
                <w:rFonts w:ascii="Aptos" w:eastAsia="Times New Roman" w:hAnsi="Aptos" w:cs="Arial"/>
                <w:b/>
                <w:bCs/>
                <w:color w:val="002060"/>
                <w:kern w:val="0"/>
                <w:sz w:val="20"/>
                <w:szCs w:val="20"/>
                <w14:ligatures w14:val="none"/>
              </w:rPr>
            </w:pPr>
            <w:r>
              <w:rPr>
                <w:rFonts w:ascii="Aptos" w:hAnsi="Aptos"/>
                <w:b/>
                <w:color w:val="002060"/>
                <w:sz w:val="20"/>
              </w:rPr>
              <w:t>Direct marketingberichten en reclame</w:t>
            </w:r>
          </w:p>
        </w:tc>
        <w:tc>
          <w:tcPr>
            <w:tcW w:w="2730" w:type="dxa"/>
          </w:tcPr>
          <w:p w14:paraId="1C229E86" w14:textId="77777777" w:rsidR="00665362" w:rsidRPr="004B3E66" w:rsidRDefault="00665362" w:rsidP="00665362">
            <w:pPr>
              <w:pStyle w:val="ListParagraph"/>
              <w:numPr>
                <w:ilvl w:val="0"/>
                <w:numId w:val="14"/>
              </w:numPr>
              <w:spacing w:before="288" w:after="288" w:line="276" w:lineRule="auto"/>
              <w:ind w:left="371"/>
              <w:contextualSpacing/>
              <w:jc w:val="both"/>
              <w:rPr>
                <w:rFonts w:ascii="Aptos" w:eastAsia="Times New Roman" w:hAnsi="Aptos" w:cs="Arial"/>
                <w:color w:val="16162E"/>
                <w:sz w:val="20"/>
                <w:szCs w:val="20"/>
              </w:rPr>
            </w:pPr>
            <w:r>
              <w:rPr>
                <w:rFonts w:ascii="Aptos" w:hAnsi="Aptos"/>
                <w:color w:val="16162E"/>
                <w:sz w:val="20"/>
              </w:rPr>
              <w:t xml:space="preserve">om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eigen</w:t>
            </w:r>
            <w:proofErr w:type="spellEnd"/>
            <w:r>
              <w:rPr>
                <w:rFonts w:ascii="Aptos" w:hAnsi="Aptos"/>
                <w:color w:val="16162E"/>
                <w:sz w:val="20"/>
              </w:rPr>
              <w:t xml:space="preserve"> </w:t>
            </w:r>
            <w:proofErr w:type="spellStart"/>
            <w:r>
              <w:rPr>
                <w:rFonts w:ascii="Aptos" w:hAnsi="Aptos"/>
                <w:color w:val="16162E"/>
                <w:sz w:val="20"/>
              </w:rPr>
              <w:t>marketingcampagnes</w:t>
            </w:r>
            <w:proofErr w:type="spellEnd"/>
            <w:r>
              <w:rPr>
                <w:rFonts w:ascii="Aptos" w:hAnsi="Aptos"/>
                <w:color w:val="16162E"/>
                <w:sz w:val="20"/>
              </w:rPr>
              <w:t xml:space="preserve"> te </w:t>
            </w:r>
            <w:proofErr w:type="spellStart"/>
            <w:r>
              <w:rPr>
                <w:rFonts w:ascii="Aptos" w:hAnsi="Aptos"/>
                <w:color w:val="16162E"/>
                <w:sz w:val="20"/>
              </w:rPr>
              <w:t>voeren</w:t>
            </w:r>
            <w:proofErr w:type="spellEnd"/>
            <w:r>
              <w:rPr>
                <w:rFonts w:ascii="Aptos" w:hAnsi="Aptos"/>
                <w:color w:val="16162E"/>
                <w:sz w:val="20"/>
              </w:rPr>
              <w:t xml:space="preserve"> en </w:t>
            </w:r>
            <w:proofErr w:type="spellStart"/>
            <w:r>
              <w:rPr>
                <w:rFonts w:ascii="Aptos" w:hAnsi="Aptos"/>
                <w:color w:val="16162E"/>
                <w:sz w:val="20"/>
              </w:rPr>
              <w:t>onze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te </w:t>
            </w:r>
            <w:proofErr w:type="spellStart"/>
            <w:r>
              <w:rPr>
                <w:rFonts w:ascii="Aptos" w:hAnsi="Aptos"/>
                <w:color w:val="16162E"/>
                <w:sz w:val="20"/>
              </w:rPr>
              <w:t>promoten</w:t>
            </w:r>
            <w:proofErr w:type="spellEnd"/>
            <w:r>
              <w:rPr>
                <w:rFonts w:ascii="Aptos" w:hAnsi="Aptos"/>
                <w:color w:val="16162E"/>
                <w:sz w:val="20"/>
              </w:rPr>
              <w:t>.</w:t>
            </w:r>
          </w:p>
        </w:tc>
        <w:tc>
          <w:tcPr>
            <w:tcW w:w="3281" w:type="dxa"/>
            <w:vAlign w:val="center"/>
          </w:tcPr>
          <w:p w14:paraId="77284C20"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b/>
                <w:bCs/>
                <w:color w:val="000000" w:themeColor="text1"/>
                <w:sz w:val="20"/>
              </w:rPr>
              <w:t>Ons gerechtvaardigd belang</w:t>
            </w:r>
            <w:r>
              <w:rPr>
                <w:rFonts w:ascii="Aptos" w:hAnsi="Aptos"/>
                <w:color w:val="000000" w:themeColor="text1"/>
                <w:sz w:val="20"/>
              </w:rPr>
              <w:t xml:space="preserve"> om onze zakelijke activiteiten met professionals te ontwikkelen</w:t>
            </w:r>
          </w:p>
          <w:p w14:paraId="5FFD5279"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Indien vereist door toepasselijk recht, vragen wij</w:t>
            </w:r>
            <w:r>
              <w:rPr>
                <w:rFonts w:ascii="Aptos" w:hAnsi="Aptos"/>
                <w:b/>
                <w:bCs/>
                <w:color w:val="16162E"/>
                <w:sz w:val="20"/>
              </w:rPr>
              <w:t xml:space="preserve"> toestemming</w:t>
            </w:r>
            <w:r>
              <w:rPr>
                <w:rFonts w:ascii="Aptos" w:hAnsi="Aptos"/>
                <w:color w:val="16162E"/>
                <w:sz w:val="20"/>
              </w:rPr>
              <w:t xml:space="preserve"> voor elektronische marketingcommunicatie.</w:t>
            </w:r>
          </w:p>
          <w:p w14:paraId="1451C68C"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Voor meer informatie over afmeldrechten, raadpleeg Onderdeel 9 van dit </w:t>
            </w:r>
            <w:proofErr w:type="spellStart"/>
            <w:r>
              <w:rPr>
                <w:rFonts w:ascii="Aptos" w:hAnsi="Aptos"/>
                <w:color w:val="16162E"/>
                <w:sz w:val="20"/>
              </w:rPr>
              <w:t>Privacybeleid</w:t>
            </w:r>
            <w:proofErr w:type="spellEnd"/>
            <w:r>
              <w:rPr>
                <w:rFonts w:ascii="Aptos" w:hAnsi="Aptos"/>
                <w:color w:val="16162E"/>
                <w:sz w:val="20"/>
              </w:rPr>
              <w:t>.</w:t>
            </w:r>
          </w:p>
          <w:p w14:paraId="203AB37D"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color w:val="16162E"/>
                <w:sz w:val="20"/>
              </w:rPr>
              <w:t xml:space="preserve">Voor meer informatie over hoe we werken met externe reclamenetwerken en sociale mediaplatformen, verwijzen wij naar ons </w:t>
            </w:r>
            <w:hyperlink r:id="rId18" w:history="1">
              <w:r>
                <w:rPr>
                  <w:rStyle w:val="Hyperlink"/>
                  <w:rFonts w:ascii="Aptos" w:hAnsi="Aptos"/>
                  <w:sz w:val="20"/>
                </w:rPr>
                <w:t>Cookiebeleid</w:t>
              </w:r>
            </w:hyperlink>
            <w:r>
              <w:rPr>
                <w:rFonts w:ascii="Aptos" w:hAnsi="Aptos"/>
                <w:color w:val="16162E"/>
                <w:sz w:val="20"/>
              </w:rPr>
              <w:t xml:space="preserve">. Als u meer informatie wenst over de manier waarop deze derde partijen uw informatie verzamelen en verwerken, dient u hun respectievelijke </w:t>
            </w:r>
            <w:proofErr w:type="spellStart"/>
            <w:r>
              <w:rPr>
                <w:rFonts w:ascii="Aptos" w:hAnsi="Aptos"/>
                <w:color w:val="16162E"/>
                <w:sz w:val="20"/>
              </w:rPr>
              <w:t>privacybeleid</w:t>
            </w:r>
            <w:proofErr w:type="spellEnd"/>
            <w:r>
              <w:rPr>
                <w:rFonts w:ascii="Aptos" w:hAnsi="Aptos"/>
                <w:color w:val="16162E"/>
                <w:sz w:val="20"/>
              </w:rPr>
              <w:t xml:space="preserve"> te raadplegen.</w:t>
            </w:r>
          </w:p>
        </w:tc>
      </w:tr>
    </w:tbl>
    <w:p w14:paraId="566C9A9C"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Daarnaast worden de zakelijke contacten van ons </w:t>
      </w:r>
      <w:proofErr w:type="spellStart"/>
      <w:r>
        <w:rPr>
          <w:rFonts w:ascii="Aptos" w:hAnsi="Aptos"/>
          <w:color w:val="16162E"/>
          <w:sz w:val="20"/>
        </w:rPr>
        <w:t>Cognism</w:t>
      </w:r>
      <w:proofErr w:type="spellEnd"/>
      <w:r>
        <w:rPr>
          <w:rFonts w:ascii="Aptos" w:hAnsi="Aptos"/>
          <w:color w:val="16162E"/>
          <w:sz w:val="20"/>
        </w:rPr>
        <w:t xml:space="preserve">-platform over het algemeen gebruikt door onze Klanten als verwerkingsverantwoordelijke (zie Onderdeel 1 van dit </w:t>
      </w:r>
      <w:proofErr w:type="spellStart"/>
      <w:r>
        <w:rPr>
          <w:rFonts w:ascii="Aptos" w:hAnsi="Aptos"/>
          <w:color w:val="16162E"/>
          <w:sz w:val="20"/>
        </w:rPr>
        <w:t>Privacybeleid</w:t>
      </w:r>
      <w:proofErr w:type="spellEnd"/>
      <w:r>
        <w:rPr>
          <w:rFonts w:ascii="Aptos" w:hAnsi="Aptos"/>
          <w:color w:val="16162E"/>
          <w:sz w:val="20"/>
        </w:rPr>
        <w:t>), met als doel:</w:t>
      </w:r>
    </w:p>
    <w:p w14:paraId="1F7447F0" w14:textId="77777777" w:rsidR="00665362" w:rsidRPr="004B3E66" w:rsidRDefault="00665362" w:rsidP="00665362">
      <w:pPr>
        <w:pStyle w:val="ListParagraph"/>
        <w:numPr>
          <w:ilvl w:val="0"/>
          <w:numId w:val="14"/>
        </w:numPr>
        <w:spacing w:before="288" w:after="288" w:line="276" w:lineRule="auto"/>
        <w:contextualSpacing/>
        <w:jc w:val="both"/>
        <w:rPr>
          <w:rFonts w:ascii="Aptos" w:eastAsia="Times New Roman" w:hAnsi="Aptos" w:cs="Arial"/>
          <w:color w:val="16162E"/>
          <w:sz w:val="20"/>
          <w:szCs w:val="20"/>
        </w:rPr>
      </w:pPr>
      <w:r>
        <w:rPr>
          <w:rFonts w:ascii="Aptos" w:hAnsi="Aptos"/>
          <w:color w:val="16162E"/>
          <w:sz w:val="20"/>
        </w:rPr>
        <w:t xml:space="preserve">om </w:t>
      </w:r>
      <w:proofErr w:type="spellStart"/>
      <w:r>
        <w:rPr>
          <w:rFonts w:ascii="Aptos" w:hAnsi="Aptos"/>
          <w:color w:val="16162E"/>
          <w:sz w:val="20"/>
        </w:rPr>
        <w:t>contact</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te </w:t>
      </w:r>
      <w:proofErr w:type="spellStart"/>
      <w:r>
        <w:rPr>
          <w:rFonts w:ascii="Aptos" w:hAnsi="Aptos"/>
          <w:color w:val="16162E"/>
          <w:sz w:val="20"/>
        </w:rPr>
        <w:t>nemen</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eigen</w:t>
      </w:r>
      <w:proofErr w:type="spellEnd"/>
      <w:r>
        <w:rPr>
          <w:rFonts w:ascii="Aptos" w:hAnsi="Aptos"/>
          <w:color w:val="16162E"/>
          <w:sz w:val="20"/>
        </w:rPr>
        <w:t xml:space="preserve"> klanten in </w:t>
      </w:r>
      <w:proofErr w:type="spellStart"/>
      <w:r>
        <w:rPr>
          <w:rFonts w:ascii="Aptos" w:hAnsi="Aptos"/>
          <w:color w:val="16162E"/>
          <w:sz w:val="20"/>
        </w:rPr>
        <w:t>staat</w:t>
      </w:r>
      <w:proofErr w:type="spellEnd"/>
      <w:r>
        <w:rPr>
          <w:rFonts w:ascii="Aptos" w:hAnsi="Aptos"/>
          <w:color w:val="16162E"/>
          <w:sz w:val="20"/>
        </w:rPr>
        <w:t xml:space="preserve"> te </w:t>
      </w:r>
      <w:proofErr w:type="spellStart"/>
      <w:r>
        <w:rPr>
          <w:rFonts w:ascii="Aptos" w:hAnsi="Aptos"/>
          <w:color w:val="16162E"/>
          <w:sz w:val="20"/>
        </w:rPr>
        <w:t>stellen</w:t>
      </w:r>
      <w:proofErr w:type="spellEnd"/>
      <w:r>
        <w:rPr>
          <w:rFonts w:ascii="Aptos" w:hAnsi="Aptos"/>
          <w:color w:val="16162E"/>
          <w:sz w:val="20"/>
        </w:rPr>
        <w:t xml:space="preserve"> </w:t>
      </w:r>
      <w:proofErr w:type="spellStart"/>
      <w:r>
        <w:rPr>
          <w:rFonts w:ascii="Aptos" w:hAnsi="Aptos"/>
          <w:color w:val="16162E"/>
          <w:sz w:val="20"/>
        </w:rPr>
        <w:t>contact</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te </w:t>
      </w:r>
      <w:proofErr w:type="spellStart"/>
      <w:r>
        <w:rPr>
          <w:rFonts w:ascii="Aptos" w:hAnsi="Aptos"/>
          <w:color w:val="16162E"/>
          <w:sz w:val="20"/>
        </w:rPr>
        <w:t>nemen</w:t>
      </w:r>
      <w:proofErr w:type="spellEnd"/>
      <w:r>
        <w:rPr>
          <w:rFonts w:ascii="Aptos" w:hAnsi="Aptos"/>
          <w:color w:val="16162E"/>
          <w:sz w:val="20"/>
        </w:rPr>
        <w:t xml:space="preserve">) </w:t>
      </w:r>
      <w:proofErr w:type="spellStart"/>
      <w:r>
        <w:rPr>
          <w:rFonts w:ascii="Aptos" w:hAnsi="Aptos"/>
          <w:color w:val="16162E"/>
          <w:sz w:val="20"/>
        </w:rPr>
        <w:t>met</w:t>
      </w:r>
      <w:proofErr w:type="spellEnd"/>
      <w:r>
        <w:rPr>
          <w:rFonts w:ascii="Aptos" w:hAnsi="Aptos"/>
          <w:color w:val="16162E"/>
          <w:sz w:val="20"/>
        </w:rPr>
        <w:t xml:space="preserve"> personen via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zakelijk</w:t>
      </w:r>
      <w:proofErr w:type="spellEnd"/>
      <w:r>
        <w:rPr>
          <w:rFonts w:ascii="Aptos" w:hAnsi="Aptos"/>
          <w:color w:val="16162E"/>
          <w:sz w:val="20"/>
        </w:rPr>
        <w:t xml:space="preserve"> </w:t>
      </w:r>
      <w:proofErr w:type="spellStart"/>
      <w:r>
        <w:rPr>
          <w:rFonts w:ascii="Aptos" w:hAnsi="Aptos"/>
          <w:color w:val="16162E"/>
          <w:sz w:val="20"/>
        </w:rPr>
        <w:t>telefoonnummer</w:t>
      </w:r>
      <w:proofErr w:type="spellEnd"/>
      <w:r>
        <w:rPr>
          <w:rFonts w:ascii="Aptos" w:hAnsi="Aptos"/>
          <w:color w:val="16162E"/>
          <w:sz w:val="20"/>
        </w:rPr>
        <w:t xml:space="preserve">, via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zakelijk</w:t>
      </w:r>
      <w:proofErr w:type="spellEnd"/>
      <w:r>
        <w:rPr>
          <w:rFonts w:ascii="Aptos" w:hAnsi="Aptos"/>
          <w:color w:val="16162E"/>
          <w:sz w:val="20"/>
        </w:rPr>
        <w:t xml:space="preserve"> e-</w:t>
      </w:r>
      <w:proofErr w:type="spellStart"/>
      <w:r>
        <w:rPr>
          <w:rFonts w:ascii="Aptos" w:hAnsi="Aptos"/>
          <w:color w:val="16162E"/>
          <w:sz w:val="20"/>
        </w:rPr>
        <w:t>mailadres</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andere</w:t>
      </w:r>
      <w:proofErr w:type="spellEnd"/>
      <w:r>
        <w:rPr>
          <w:rFonts w:ascii="Aptos" w:hAnsi="Aptos"/>
          <w:color w:val="16162E"/>
          <w:sz w:val="20"/>
        </w:rPr>
        <w:t xml:space="preserve"> </w:t>
      </w:r>
      <w:proofErr w:type="spellStart"/>
      <w:r>
        <w:rPr>
          <w:rFonts w:ascii="Aptos" w:hAnsi="Aptos"/>
          <w:color w:val="16162E"/>
          <w:sz w:val="20"/>
        </w:rPr>
        <w:t>elektronische</w:t>
      </w:r>
      <w:proofErr w:type="spellEnd"/>
      <w:r>
        <w:rPr>
          <w:rFonts w:ascii="Aptos" w:hAnsi="Aptos"/>
          <w:color w:val="16162E"/>
          <w:sz w:val="20"/>
        </w:rPr>
        <w:t xml:space="preserve"> post,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anderszins</w:t>
      </w:r>
      <w:proofErr w:type="spellEnd"/>
      <w:r>
        <w:rPr>
          <w:rFonts w:ascii="Aptos" w:hAnsi="Aptos"/>
          <w:color w:val="16162E"/>
          <w:sz w:val="20"/>
        </w:rPr>
        <w:t xml:space="preserve"> het </w:t>
      </w:r>
      <w:proofErr w:type="spellStart"/>
      <w:r>
        <w:rPr>
          <w:rFonts w:ascii="Aptos" w:hAnsi="Aptos"/>
          <w:color w:val="16162E"/>
          <w:sz w:val="20"/>
        </w:rPr>
        <w:t>verzorgen</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eigen</w:t>
      </w:r>
      <w:proofErr w:type="spellEnd"/>
      <w:r>
        <w:rPr>
          <w:rFonts w:ascii="Aptos" w:hAnsi="Aptos"/>
          <w:color w:val="16162E"/>
          <w:sz w:val="20"/>
        </w:rPr>
        <w:t xml:space="preserve"> klanten in </w:t>
      </w:r>
      <w:proofErr w:type="spellStart"/>
      <w:r>
        <w:rPr>
          <w:rFonts w:ascii="Aptos" w:hAnsi="Aptos"/>
          <w:color w:val="16162E"/>
          <w:sz w:val="20"/>
        </w:rPr>
        <w:t>staat</w:t>
      </w:r>
      <w:proofErr w:type="spellEnd"/>
      <w:r>
        <w:rPr>
          <w:rFonts w:ascii="Aptos" w:hAnsi="Aptos"/>
          <w:color w:val="16162E"/>
          <w:sz w:val="20"/>
        </w:rPr>
        <w:t xml:space="preserve"> te </w:t>
      </w:r>
      <w:proofErr w:type="spellStart"/>
      <w:r>
        <w:rPr>
          <w:rFonts w:ascii="Aptos" w:hAnsi="Aptos"/>
          <w:color w:val="16162E"/>
          <w:sz w:val="20"/>
        </w:rPr>
        <w:t>stellen</w:t>
      </w:r>
      <w:proofErr w:type="spellEnd"/>
      <w:r>
        <w:rPr>
          <w:rFonts w:ascii="Aptos" w:hAnsi="Aptos"/>
          <w:color w:val="16162E"/>
          <w:sz w:val="20"/>
        </w:rPr>
        <w:t xml:space="preserve"> </w:t>
      </w:r>
      <w:proofErr w:type="spellStart"/>
      <w:r>
        <w:rPr>
          <w:rFonts w:ascii="Aptos" w:hAnsi="Aptos"/>
          <w:color w:val="16162E"/>
          <w:sz w:val="20"/>
        </w:rPr>
        <w:t>tot</w:t>
      </w:r>
      <w:proofErr w:type="spellEnd"/>
      <w:r>
        <w:rPr>
          <w:rFonts w:ascii="Aptos" w:hAnsi="Aptos"/>
          <w:color w:val="16162E"/>
          <w:sz w:val="20"/>
        </w:rPr>
        <w:t xml:space="preserve"> het </w:t>
      </w:r>
      <w:proofErr w:type="spellStart"/>
      <w:r>
        <w:rPr>
          <w:rFonts w:ascii="Aptos" w:hAnsi="Aptos"/>
          <w:color w:val="16162E"/>
          <w:sz w:val="20"/>
        </w:rPr>
        <w:t>verzorgen</w:t>
      </w:r>
      <w:proofErr w:type="spellEnd"/>
      <w:r>
        <w:rPr>
          <w:rFonts w:ascii="Aptos" w:hAnsi="Aptos"/>
          <w:color w:val="16162E"/>
          <w:sz w:val="20"/>
        </w:rPr>
        <w:t xml:space="preserve">) van relevante </w:t>
      </w:r>
      <w:proofErr w:type="spellStart"/>
      <w:r>
        <w:rPr>
          <w:rFonts w:ascii="Aptos" w:hAnsi="Aptos"/>
          <w:color w:val="16162E"/>
          <w:sz w:val="20"/>
        </w:rPr>
        <w:t>advertenties</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sociale </w:t>
      </w:r>
      <w:proofErr w:type="spellStart"/>
      <w:r>
        <w:rPr>
          <w:rFonts w:ascii="Aptos" w:hAnsi="Aptos"/>
          <w:color w:val="16162E"/>
          <w:sz w:val="20"/>
        </w:rPr>
        <w:t>netwerken</w:t>
      </w:r>
      <w:proofErr w:type="spellEnd"/>
      <w:r>
        <w:rPr>
          <w:rFonts w:ascii="Aptos" w:hAnsi="Aptos"/>
          <w:color w:val="16162E"/>
          <w:sz w:val="20"/>
        </w:rPr>
        <w:t xml:space="preserve"> (</w:t>
      </w:r>
      <w:proofErr w:type="spellStart"/>
      <w:r>
        <w:rPr>
          <w:rFonts w:ascii="Aptos" w:hAnsi="Aptos"/>
          <w:color w:val="16162E"/>
          <w:sz w:val="20"/>
        </w:rPr>
        <w:t>zoals</w:t>
      </w:r>
      <w:proofErr w:type="spellEnd"/>
      <w:r>
        <w:rPr>
          <w:rFonts w:ascii="Aptos" w:hAnsi="Aptos"/>
          <w:color w:val="16162E"/>
          <w:sz w:val="20"/>
        </w:rPr>
        <w:t xml:space="preserve"> Facebook, LinkedIn en </w:t>
      </w:r>
      <w:proofErr w:type="spellStart"/>
      <w:r>
        <w:rPr>
          <w:rFonts w:ascii="Aptos" w:hAnsi="Aptos"/>
          <w:color w:val="16162E"/>
          <w:sz w:val="20"/>
        </w:rPr>
        <w:t>Instagram</w:t>
      </w:r>
      <w:proofErr w:type="spellEnd"/>
      <w:r>
        <w:rPr>
          <w:rFonts w:ascii="Aptos" w:hAnsi="Aptos"/>
          <w:color w:val="16162E"/>
          <w:sz w:val="20"/>
        </w:rPr>
        <w:t xml:space="preserve">) en </w:t>
      </w:r>
      <w:proofErr w:type="spellStart"/>
      <w:r>
        <w:rPr>
          <w:rFonts w:ascii="Aptos" w:hAnsi="Aptos"/>
          <w:color w:val="16162E"/>
          <w:sz w:val="20"/>
        </w:rPr>
        <w:t>andere</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om </w:t>
      </w:r>
      <w:proofErr w:type="spellStart"/>
      <w:r>
        <w:rPr>
          <w:rFonts w:ascii="Aptos" w:hAnsi="Aptos"/>
          <w:color w:val="16162E"/>
          <w:sz w:val="20"/>
        </w:rPr>
        <w:t>producten</w:t>
      </w:r>
      <w:proofErr w:type="spellEnd"/>
      <w:r>
        <w:rPr>
          <w:rFonts w:ascii="Aptos" w:hAnsi="Aptos"/>
          <w:color w:val="16162E"/>
          <w:sz w:val="20"/>
        </w:rPr>
        <w:t xml:space="preserve"> en/</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diensten</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de </w:t>
      </w:r>
      <w:proofErr w:type="spellStart"/>
      <w:r>
        <w:rPr>
          <w:rFonts w:ascii="Aptos" w:hAnsi="Aptos"/>
          <w:color w:val="16162E"/>
          <w:sz w:val="20"/>
        </w:rPr>
        <w:t>markt</w:t>
      </w:r>
      <w:proofErr w:type="spellEnd"/>
      <w:r>
        <w:rPr>
          <w:rFonts w:ascii="Aptos" w:hAnsi="Aptos"/>
          <w:color w:val="16162E"/>
          <w:sz w:val="20"/>
        </w:rPr>
        <w:t xml:space="preserve"> te </w:t>
      </w:r>
      <w:proofErr w:type="spellStart"/>
      <w:r>
        <w:rPr>
          <w:rFonts w:ascii="Aptos" w:hAnsi="Aptos"/>
          <w:color w:val="16162E"/>
          <w:sz w:val="20"/>
        </w:rPr>
        <w:t>brengen</w:t>
      </w:r>
      <w:proofErr w:type="spellEnd"/>
      <w:r>
        <w:rPr>
          <w:rFonts w:ascii="Aptos" w:hAnsi="Aptos"/>
          <w:color w:val="16162E"/>
          <w:sz w:val="20"/>
        </w:rPr>
        <w:t>;</w:t>
      </w:r>
    </w:p>
    <w:p w14:paraId="4AF87FEE" w14:textId="77777777" w:rsidR="00665362" w:rsidRPr="004B3E66" w:rsidRDefault="00665362" w:rsidP="00665362">
      <w:pPr>
        <w:pStyle w:val="ListParagraph"/>
        <w:numPr>
          <w:ilvl w:val="0"/>
          <w:numId w:val="14"/>
        </w:numPr>
        <w:spacing w:before="288" w:after="288" w:line="276" w:lineRule="auto"/>
        <w:contextualSpacing/>
        <w:jc w:val="both"/>
        <w:rPr>
          <w:rFonts w:ascii="Aptos" w:eastAsia="Times New Roman" w:hAnsi="Aptos" w:cs="Arial"/>
          <w:color w:val="16162E"/>
          <w:sz w:val="20"/>
          <w:szCs w:val="20"/>
        </w:rPr>
      </w:pPr>
      <w:r>
        <w:rPr>
          <w:rFonts w:ascii="Aptos" w:hAnsi="Aptos"/>
          <w:color w:val="16162E"/>
          <w:sz w:val="20"/>
        </w:rPr>
        <w:t xml:space="preserve">het </w:t>
      </w:r>
      <w:proofErr w:type="spellStart"/>
      <w:r>
        <w:rPr>
          <w:rFonts w:ascii="Aptos" w:hAnsi="Aptos"/>
          <w:color w:val="16162E"/>
          <w:sz w:val="20"/>
        </w:rPr>
        <w:t>verrijken</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eigen</w:t>
      </w:r>
      <w:proofErr w:type="spellEnd"/>
      <w:r>
        <w:rPr>
          <w:rFonts w:ascii="Aptos" w:hAnsi="Aptos"/>
          <w:color w:val="16162E"/>
          <w:sz w:val="20"/>
        </w:rPr>
        <w:t xml:space="preserve"> klanten in </w:t>
      </w:r>
      <w:proofErr w:type="spellStart"/>
      <w:r>
        <w:rPr>
          <w:rFonts w:ascii="Aptos" w:hAnsi="Aptos"/>
          <w:color w:val="16162E"/>
          <w:sz w:val="20"/>
        </w:rPr>
        <w:t>staat</w:t>
      </w:r>
      <w:proofErr w:type="spellEnd"/>
      <w:r>
        <w:rPr>
          <w:rFonts w:ascii="Aptos" w:hAnsi="Aptos"/>
          <w:color w:val="16162E"/>
          <w:sz w:val="20"/>
        </w:rPr>
        <w:t xml:space="preserve"> te </w:t>
      </w:r>
      <w:proofErr w:type="spellStart"/>
      <w:r>
        <w:rPr>
          <w:rFonts w:ascii="Aptos" w:hAnsi="Aptos"/>
          <w:color w:val="16162E"/>
          <w:sz w:val="20"/>
        </w:rPr>
        <w:t>stellen</w:t>
      </w:r>
      <w:proofErr w:type="spellEnd"/>
      <w:r>
        <w:rPr>
          <w:rFonts w:ascii="Aptos" w:hAnsi="Aptos"/>
          <w:color w:val="16162E"/>
          <w:sz w:val="20"/>
        </w:rPr>
        <w:t xml:space="preserve"> </w:t>
      </w:r>
      <w:proofErr w:type="spellStart"/>
      <w:r>
        <w:rPr>
          <w:rFonts w:ascii="Aptos" w:hAnsi="Aptos"/>
          <w:color w:val="16162E"/>
          <w:sz w:val="20"/>
        </w:rPr>
        <w:t>tot</w:t>
      </w:r>
      <w:proofErr w:type="spellEnd"/>
      <w:r>
        <w:rPr>
          <w:rFonts w:ascii="Aptos" w:hAnsi="Aptos"/>
          <w:color w:val="16162E"/>
          <w:sz w:val="20"/>
        </w:rPr>
        <w:t xml:space="preserve"> het </w:t>
      </w:r>
      <w:proofErr w:type="spellStart"/>
      <w:r>
        <w:rPr>
          <w:rFonts w:ascii="Aptos" w:hAnsi="Aptos"/>
          <w:color w:val="16162E"/>
          <w:sz w:val="20"/>
        </w:rPr>
        <w:t>verrijken</w:t>
      </w:r>
      <w:proofErr w:type="spellEnd"/>
      <w:r>
        <w:rPr>
          <w:rFonts w:ascii="Aptos" w:hAnsi="Aptos"/>
          <w:color w:val="16162E"/>
          <w:sz w:val="20"/>
        </w:rPr>
        <w:t xml:space="preserve">) van </w:t>
      </w:r>
      <w:proofErr w:type="spellStart"/>
      <w:r>
        <w:rPr>
          <w:rFonts w:ascii="Aptos" w:hAnsi="Aptos"/>
          <w:color w:val="16162E"/>
          <w:sz w:val="20"/>
        </w:rPr>
        <w:t>hun</w:t>
      </w:r>
      <w:proofErr w:type="spellEnd"/>
      <w:r>
        <w:rPr>
          <w:rFonts w:ascii="Aptos" w:hAnsi="Aptos"/>
          <w:color w:val="16162E"/>
          <w:sz w:val="20"/>
        </w:rPr>
        <w:t xml:space="preserve"> </w:t>
      </w:r>
      <w:proofErr w:type="spellStart"/>
      <w:r>
        <w:rPr>
          <w:rFonts w:ascii="Aptos" w:hAnsi="Aptos"/>
          <w:color w:val="16162E"/>
          <w:sz w:val="20"/>
        </w:rPr>
        <w:t>bestaande</w:t>
      </w:r>
      <w:proofErr w:type="spellEnd"/>
      <w:r>
        <w:rPr>
          <w:rFonts w:ascii="Aptos" w:hAnsi="Aptos"/>
          <w:color w:val="16162E"/>
          <w:sz w:val="20"/>
        </w:rPr>
        <w:t xml:space="preserve"> </w:t>
      </w:r>
      <w:proofErr w:type="spellStart"/>
      <w:r>
        <w:rPr>
          <w:rFonts w:ascii="Aptos" w:hAnsi="Aptos"/>
          <w:color w:val="16162E"/>
          <w:sz w:val="20"/>
        </w:rPr>
        <w:t>documentatie</w:t>
      </w:r>
      <w:proofErr w:type="spellEnd"/>
      <w:r>
        <w:rPr>
          <w:rFonts w:ascii="Aptos" w:hAnsi="Aptos"/>
          <w:color w:val="16162E"/>
          <w:sz w:val="20"/>
        </w:rPr>
        <w:t xml:space="preserve"> </w:t>
      </w:r>
      <w:proofErr w:type="spellStart"/>
      <w:r>
        <w:rPr>
          <w:rFonts w:ascii="Aptos" w:hAnsi="Aptos"/>
          <w:color w:val="16162E"/>
          <w:sz w:val="20"/>
        </w:rPr>
        <w:t>betreffende</w:t>
      </w:r>
      <w:proofErr w:type="spellEnd"/>
      <w:r>
        <w:rPr>
          <w:rFonts w:ascii="Aptos" w:hAnsi="Aptos"/>
          <w:color w:val="16162E"/>
          <w:sz w:val="20"/>
        </w:rPr>
        <w:t xml:space="preserve"> </w:t>
      </w:r>
      <w:proofErr w:type="spellStart"/>
      <w:r>
        <w:rPr>
          <w:rFonts w:ascii="Aptos" w:hAnsi="Aptos"/>
          <w:color w:val="16162E"/>
          <w:sz w:val="20"/>
        </w:rPr>
        <w:t>klantenrelatiebeheer</w:t>
      </w:r>
      <w:proofErr w:type="spellEnd"/>
      <w:r>
        <w:rPr>
          <w:rFonts w:ascii="Aptos" w:hAnsi="Aptos"/>
          <w:color w:val="16162E"/>
          <w:sz w:val="20"/>
        </w:rPr>
        <w:t xml:space="preserve"> en het </w:t>
      </w:r>
      <w:proofErr w:type="spellStart"/>
      <w:r>
        <w:rPr>
          <w:rFonts w:ascii="Aptos" w:hAnsi="Aptos"/>
          <w:color w:val="16162E"/>
          <w:sz w:val="20"/>
        </w:rPr>
        <w:t>ontvangen</w:t>
      </w:r>
      <w:proofErr w:type="spellEnd"/>
      <w:r>
        <w:rPr>
          <w:rFonts w:ascii="Aptos" w:hAnsi="Aptos"/>
          <w:color w:val="16162E"/>
          <w:sz w:val="20"/>
        </w:rPr>
        <w:t xml:space="preserve"> van </w:t>
      </w:r>
      <w:proofErr w:type="spellStart"/>
      <w:r>
        <w:rPr>
          <w:rFonts w:ascii="Aptos" w:hAnsi="Aptos"/>
          <w:color w:val="16162E"/>
          <w:sz w:val="20"/>
        </w:rPr>
        <w:t>tijdige</w:t>
      </w:r>
      <w:proofErr w:type="spellEnd"/>
      <w:r>
        <w:rPr>
          <w:rFonts w:ascii="Aptos" w:hAnsi="Aptos"/>
          <w:color w:val="16162E"/>
          <w:sz w:val="20"/>
        </w:rPr>
        <w:t xml:space="preserve"> </w:t>
      </w:r>
      <w:proofErr w:type="spellStart"/>
      <w:r>
        <w:rPr>
          <w:rFonts w:ascii="Aptos" w:hAnsi="Aptos"/>
          <w:color w:val="16162E"/>
          <w:sz w:val="20"/>
        </w:rPr>
        <w:t>updates</w:t>
      </w:r>
      <w:proofErr w:type="spellEnd"/>
      <w:r>
        <w:rPr>
          <w:rFonts w:ascii="Aptos" w:hAnsi="Aptos"/>
          <w:color w:val="16162E"/>
          <w:sz w:val="20"/>
        </w:rPr>
        <w:t xml:space="preserve"> van </w:t>
      </w:r>
      <w:proofErr w:type="spellStart"/>
      <w:r>
        <w:rPr>
          <w:rFonts w:ascii="Aptos" w:hAnsi="Aptos"/>
          <w:color w:val="16162E"/>
          <w:sz w:val="20"/>
        </w:rPr>
        <w:t>veranderingen</w:t>
      </w:r>
      <w:proofErr w:type="spellEnd"/>
      <w:r>
        <w:rPr>
          <w:rFonts w:ascii="Aptos" w:hAnsi="Aptos"/>
          <w:color w:val="16162E"/>
          <w:sz w:val="20"/>
        </w:rPr>
        <w:t>; en</w:t>
      </w:r>
    </w:p>
    <w:p w14:paraId="3A509AB6" w14:textId="77777777" w:rsidR="00665362" w:rsidRPr="004B3E66" w:rsidRDefault="00665362" w:rsidP="00665362">
      <w:pPr>
        <w:pStyle w:val="ListParagraph"/>
        <w:numPr>
          <w:ilvl w:val="0"/>
          <w:numId w:val="14"/>
        </w:numPr>
        <w:spacing w:before="288" w:after="288" w:line="276" w:lineRule="auto"/>
        <w:contextualSpacing/>
        <w:jc w:val="both"/>
        <w:rPr>
          <w:rFonts w:ascii="Aptos" w:eastAsia="Times New Roman" w:hAnsi="Aptos" w:cs="Arial"/>
          <w:color w:val="16162E"/>
          <w:sz w:val="20"/>
          <w:szCs w:val="20"/>
        </w:rPr>
      </w:pPr>
      <w:r>
        <w:rPr>
          <w:rFonts w:ascii="Aptos" w:hAnsi="Aptos"/>
          <w:color w:val="16162E"/>
          <w:sz w:val="20"/>
        </w:rPr>
        <w:t xml:space="preserve">het </w:t>
      </w:r>
      <w:proofErr w:type="spellStart"/>
      <w:r>
        <w:rPr>
          <w:rFonts w:ascii="Aptos" w:hAnsi="Aptos"/>
          <w:color w:val="16162E"/>
          <w:sz w:val="20"/>
        </w:rPr>
        <w:t>ontvangen</w:t>
      </w:r>
      <w:proofErr w:type="spellEnd"/>
      <w:r>
        <w:rPr>
          <w:rFonts w:ascii="Aptos" w:hAnsi="Aptos"/>
          <w:color w:val="16162E"/>
          <w:sz w:val="20"/>
        </w:rPr>
        <w:t xml:space="preserve"> van studies, </w:t>
      </w:r>
      <w:proofErr w:type="spellStart"/>
      <w:r>
        <w:rPr>
          <w:rFonts w:ascii="Aptos" w:hAnsi="Aptos"/>
          <w:color w:val="16162E"/>
          <w:sz w:val="20"/>
        </w:rPr>
        <w:t>onderzoeken</w:t>
      </w:r>
      <w:proofErr w:type="spellEnd"/>
      <w:r>
        <w:rPr>
          <w:rFonts w:ascii="Aptos" w:hAnsi="Aptos"/>
          <w:color w:val="16162E"/>
          <w:sz w:val="20"/>
        </w:rPr>
        <w:t xml:space="preserve"> en </w:t>
      </w:r>
      <w:proofErr w:type="spellStart"/>
      <w:r>
        <w:rPr>
          <w:rFonts w:ascii="Aptos" w:hAnsi="Aptos"/>
          <w:color w:val="16162E"/>
          <w:sz w:val="20"/>
        </w:rPr>
        <w:t>statistische</w:t>
      </w:r>
      <w:proofErr w:type="spellEnd"/>
      <w:r>
        <w:rPr>
          <w:rFonts w:ascii="Aptos" w:hAnsi="Aptos"/>
          <w:color w:val="16162E"/>
          <w:sz w:val="20"/>
        </w:rPr>
        <w:t xml:space="preserve"> </w:t>
      </w:r>
      <w:proofErr w:type="spellStart"/>
      <w:r>
        <w:rPr>
          <w:rFonts w:ascii="Aptos" w:hAnsi="Aptos"/>
          <w:color w:val="16162E"/>
          <w:sz w:val="20"/>
        </w:rPr>
        <w:t>analyses</w:t>
      </w:r>
      <w:proofErr w:type="spellEnd"/>
      <w:r>
        <w:rPr>
          <w:rFonts w:ascii="Aptos" w:hAnsi="Aptos"/>
          <w:color w:val="16162E"/>
          <w:sz w:val="20"/>
        </w:rPr>
        <w:t xml:space="preserve"> van </w:t>
      </w:r>
      <w:proofErr w:type="spellStart"/>
      <w:r>
        <w:rPr>
          <w:rFonts w:ascii="Aptos" w:hAnsi="Aptos"/>
          <w:color w:val="16162E"/>
          <w:sz w:val="20"/>
        </w:rPr>
        <w:t>Cognism</w:t>
      </w:r>
      <w:proofErr w:type="spellEnd"/>
      <w:r>
        <w:rPr>
          <w:rFonts w:ascii="Aptos" w:hAnsi="Aptos"/>
          <w:color w:val="16162E"/>
          <w:sz w:val="20"/>
        </w:rPr>
        <w:t>.</w:t>
      </w:r>
    </w:p>
    <w:p w14:paraId="414C1C5F"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sz w:val="20"/>
        </w:rPr>
        <w:lastRenderedPageBreak/>
        <w:t xml:space="preserve">Aangezien Klanten als verwerkingsverantwoordelijken zullen optreden, hebben ze hun eigen </w:t>
      </w:r>
      <w:proofErr w:type="spellStart"/>
      <w:r>
        <w:rPr>
          <w:rFonts w:ascii="Aptos" w:hAnsi="Aptos"/>
          <w:sz w:val="20"/>
        </w:rPr>
        <w:t>privacybeleid</w:t>
      </w:r>
      <w:proofErr w:type="spellEnd"/>
      <w:r>
        <w:rPr>
          <w:rFonts w:ascii="Aptos" w:hAnsi="Aptos"/>
          <w:sz w:val="20"/>
        </w:rPr>
        <w:t xml:space="preserve"> en afmeldopties, en we raden aan dat u deze doorleest. Wanneer </w:t>
      </w:r>
      <w:proofErr w:type="spellStart"/>
      <w:r>
        <w:rPr>
          <w:rFonts w:ascii="Aptos" w:hAnsi="Aptos"/>
          <w:sz w:val="20"/>
        </w:rPr>
        <w:t>Cognism</w:t>
      </w:r>
      <w:proofErr w:type="spellEnd"/>
      <w:r>
        <w:rPr>
          <w:rFonts w:ascii="Aptos" w:hAnsi="Aptos"/>
          <w:sz w:val="20"/>
        </w:rPr>
        <w:t xml:space="preserve"> persoonsgegevens aan zijn Klanten heeft verstrekt, dient het </w:t>
      </w:r>
      <w:proofErr w:type="spellStart"/>
      <w:r>
        <w:rPr>
          <w:rFonts w:ascii="Aptos" w:hAnsi="Aptos"/>
          <w:sz w:val="20"/>
        </w:rPr>
        <w:t>privacybeleid</w:t>
      </w:r>
      <w:proofErr w:type="spellEnd"/>
      <w:r>
        <w:rPr>
          <w:rFonts w:ascii="Aptos" w:hAnsi="Aptos"/>
          <w:sz w:val="20"/>
        </w:rPr>
        <w:t xml:space="preserve"> van de Klant </w:t>
      </w:r>
      <w:proofErr w:type="spellStart"/>
      <w:r>
        <w:rPr>
          <w:rFonts w:ascii="Aptos" w:hAnsi="Aptos"/>
          <w:sz w:val="20"/>
        </w:rPr>
        <w:t>Cognism</w:t>
      </w:r>
      <w:proofErr w:type="spellEnd"/>
      <w:r>
        <w:rPr>
          <w:rFonts w:ascii="Aptos" w:hAnsi="Aptos"/>
          <w:sz w:val="20"/>
        </w:rPr>
        <w:t xml:space="preserve"> als gegevensbron te vermelden.</w:t>
      </w:r>
    </w:p>
    <w:p w14:paraId="1FE943B4" w14:textId="77777777" w:rsidR="00665362" w:rsidRPr="004B3E66" w:rsidRDefault="00665362" w:rsidP="00665362">
      <w:pPr>
        <w:numPr>
          <w:ilvl w:val="0"/>
          <w:numId w:val="12"/>
        </w:numPr>
        <w:spacing w:before="288" w:after="288" w:line="276" w:lineRule="auto"/>
        <w:rPr>
          <w:rFonts w:ascii="Aptos" w:eastAsia="Times New Roman" w:hAnsi="Aptos" w:cs="Arial"/>
          <w:b/>
          <w:bCs/>
          <w:color w:val="002060"/>
          <w:kern w:val="0"/>
          <w:sz w:val="20"/>
          <w:szCs w:val="20"/>
          <w14:ligatures w14:val="none"/>
        </w:rPr>
      </w:pPr>
      <w:r>
        <w:rPr>
          <w:rFonts w:ascii="Aptos" w:hAnsi="Aptos"/>
          <w:b/>
          <w:color w:val="002060"/>
          <w:sz w:val="20"/>
        </w:rPr>
        <w:t xml:space="preserve">Gegevens betreffende alle soorten betrokkenen </w:t>
      </w:r>
    </w:p>
    <w:tbl>
      <w:tblPr>
        <w:tblStyle w:val="TableGrid"/>
        <w:tblW w:w="0" w:type="auto"/>
        <w:tblLook w:val="04A0" w:firstRow="1" w:lastRow="0" w:firstColumn="1" w:lastColumn="0" w:noHBand="0" w:noVBand="1"/>
      </w:tblPr>
      <w:tblGrid>
        <w:gridCol w:w="2824"/>
        <w:gridCol w:w="3284"/>
        <w:gridCol w:w="3242"/>
      </w:tblGrid>
      <w:tr w:rsidR="00665362" w:rsidRPr="004B3E66" w14:paraId="6704D4D0" w14:textId="77777777" w:rsidTr="00A8311D">
        <w:tc>
          <w:tcPr>
            <w:tcW w:w="2824" w:type="dxa"/>
            <w:shd w:val="clear" w:color="auto" w:fill="002060"/>
            <w:vAlign w:val="center"/>
          </w:tcPr>
          <w:p w14:paraId="52D7060A" w14:textId="77777777" w:rsidR="00665362" w:rsidRPr="004B3E66" w:rsidRDefault="00665362" w:rsidP="00665362">
            <w:pPr>
              <w:spacing w:line="276" w:lineRule="auto"/>
              <w:jc w:val="center"/>
              <w:rPr>
                <w:rFonts w:ascii="Aptos" w:eastAsia="Times New Roman" w:hAnsi="Aptos" w:cs="Arial"/>
                <w:b/>
                <w:bCs/>
                <w:kern w:val="0"/>
                <w:sz w:val="20"/>
                <w:szCs w:val="20"/>
                <w14:ligatures w14:val="none"/>
              </w:rPr>
            </w:pPr>
            <w:r>
              <w:rPr>
                <w:rFonts w:ascii="Aptos" w:hAnsi="Aptos"/>
                <w:b/>
                <w:sz w:val="20"/>
              </w:rPr>
              <w:t>Doeleinden</w:t>
            </w:r>
          </w:p>
        </w:tc>
        <w:tc>
          <w:tcPr>
            <w:tcW w:w="3284" w:type="dxa"/>
            <w:shd w:val="clear" w:color="auto" w:fill="002060"/>
          </w:tcPr>
          <w:p w14:paraId="1E0F8992"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Voorbeelden van het gebruik van uw persoonsgegevens</w:t>
            </w:r>
          </w:p>
        </w:tc>
        <w:tc>
          <w:tcPr>
            <w:tcW w:w="3242" w:type="dxa"/>
            <w:shd w:val="clear" w:color="auto" w:fill="002060"/>
            <w:vAlign w:val="center"/>
          </w:tcPr>
          <w:p w14:paraId="551D7B02" w14:textId="77777777" w:rsidR="00665362" w:rsidRPr="004B3E66" w:rsidRDefault="00665362" w:rsidP="00665362">
            <w:pPr>
              <w:spacing w:before="288" w:after="288" w:line="276" w:lineRule="auto"/>
              <w:jc w:val="center"/>
              <w:rPr>
                <w:rFonts w:ascii="Aptos" w:eastAsia="Times New Roman" w:hAnsi="Aptos" w:cs="Arial"/>
                <w:b/>
                <w:bCs/>
                <w:kern w:val="0"/>
                <w:sz w:val="20"/>
                <w:szCs w:val="20"/>
                <w14:ligatures w14:val="none"/>
              </w:rPr>
            </w:pPr>
            <w:r>
              <w:rPr>
                <w:rFonts w:ascii="Aptos" w:hAnsi="Aptos"/>
                <w:b/>
                <w:sz w:val="20"/>
              </w:rPr>
              <w:t>Wettelijke basis</w:t>
            </w:r>
          </w:p>
        </w:tc>
      </w:tr>
      <w:tr w:rsidR="00665362" w:rsidRPr="004B3E66" w14:paraId="6F3B8B2D" w14:textId="77777777" w:rsidTr="00A8311D">
        <w:tc>
          <w:tcPr>
            <w:tcW w:w="2824" w:type="dxa"/>
            <w:vAlign w:val="center"/>
          </w:tcPr>
          <w:p w14:paraId="3F652EA4" w14:textId="77777777" w:rsidR="00665362" w:rsidRPr="004B3E66" w:rsidRDefault="00665362" w:rsidP="00665362">
            <w:pPr>
              <w:spacing w:before="288" w:after="288" w:line="276" w:lineRule="auto"/>
              <w:jc w:val="center"/>
              <w:rPr>
                <w:rFonts w:ascii="Aptos" w:eastAsia="Times New Roman" w:hAnsi="Aptos" w:cs="Arial"/>
                <w:b/>
                <w:bCs/>
                <w:color w:val="16162E"/>
                <w:kern w:val="0"/>
                <w:sz w:val="20"/>
                <w:szCs w:val="20"/>
                <w14:ligatures w14:val="none"/>
              </w:rPr>
            </w:pPr>
            <w:r>
              <w:rPr>
                <w:rFonts w:ascii="Aptos" w:hAnsi="Aptos"/>
                <w:b/>
                <w:bCs/>
                <w:color w:val="002060"/>
                <w:sz w:val="20"/>
              </w:rPr>
              <w:t>Het verbeteren van de Diensten</w:t>
            </w:r>
            <w:r>
              <w:rPr>
                <w:rFonts w:ascii="Aptos" w:hAnsi="Aptos"/>
                <w:b/>
                <w:color w:val="002060"/>
                <w:sz w:val="20"/>
              </w:rPr>
              <w:t xml:space="preserve"> </w:t>
            </w:r>
          </w:p>
        </w:tc>
        <w:tc>
          <w:tcPr>
            <w:tcW w:w="3284" w:type="dxa"/>
            <w:shd w:val="clear" w:color="auto" w:fill="auto"/>
            <w:vAlign w:val="center"/>
          </w:tcPr>
          <w:p w14:paraId="27BB25D1"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het analyseren, evalueren, onderhouden en verbeteren van de Website en Diensten;</w:t>
            </w:r>
          </w:p>
          <w:p w14:paraId="51A68D67"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het faciliteren van het gebruik op onze Website en voor onze Diensten.</w:t>
            </w:r>
          </w:p>
        </w:tc>
        <w:tc>
          <w:tcPr>
            <w:tcW w:w="3242" w:type="dxa"/>
            <w:shd w:val="clear" w:color="auto" w:fill="auto"/>
            <w:vAlign w:val="center"/>
          </w:tcPr>
          <w:p w14:paraId="7D8B9762"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b/>
                <w:bCs/>
                <w:color w:val="000000" w:themeColor="text1"/>
                <w:sz w:val="20"/>
              </w:rPr>
              <w:t>Ons gerechtvaardigd belang</w:t>
            </w:r>
            <w:r>
              <w:rPr>
                <w:rFonts w:ascii="Aptos" w:hAnsi="Aptos"/>
                <w:color w:val="000000" w:themeColor="text1"/>
                <w:sz w:val="20"/>
              </w:rPr>
              <w:t xml:space="preserve"> om de Website, Diensten en gebruikerservaring te verbeteren</w:t>
            </w:r>
          </w:p>
        </w:tc>
      </w:tr>
      <w:tr w:rsidR="00665362" w:rsidRPr="004B3E66" w14:paraId="1C798E82" w14:textId="77777777" w:rsidTr="00A8311D">
        <w:tc>
          <w:tcPr>
            <w:tcW w:w="2824" w:type="dxa"/>
            <w:vAlign w:val="center"/>
          </w:tcPr>
          <w:p w14:paraId="5A5731DC" w14:textId="77777777" w:rsidR="00665362" w:rsidRPr="004B3E66" w:rsidRDefault="00665362" w:rsidP="00665362">
            <w:pPr>
              <w:spacing w:before="288" w:after="288" w:line="276" w:lineRule="auto"/>
              <w:jc w:val="center"/>
              <w:rPr>
                <w:rFonts w:ascii="Aptos" w:eastAsia="Calibri" w:hAnsi="Aptos" w:cs="Arial"/>
                <w:b/>
                <w:color w:val="002060"/>
                <w:sz w:val="20"/>
                <w:szCs w:val="20"/>
              </w:rPr>
            </w:pPr>
            <w:r>
              <w:rPr>
                <w:rFonts w:ascii="Aptos" w:hAnsi="Aptos"/>
                <w:b/>
                <w:color w:val="002060"/>
                <w:sz w:val="20"/>
              </w:rPr>
              <w:t>Garanderen van de veiligheid van onze Diensten</w:t>
            </w:r>
          </w:p>
        </w:tc>
        <w:tc>
          <w:tcPr>
            <w:tcW w:w="3284" w:type="dxa"/>
            <w:shd w:val="clear" w:color="auto" w:fill="auto"/>
            <w:vAlign w:val="center"/>
          </w:tcPr>
          <w:p w14:paraId="5E20B025"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het monitoren van onze Website en Diensten om veiligheidsrisico's te voorkomen en waar te nemen;</w:t>
            </w:r>
          </w:p>
          <w:p w14:paraId="27125283"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sz w:val="20"/>
              </w:rPr>
              <w:t>voor</w:t>
            </w:r>
            <w:proofErr w:type="gramEnd"/>
            <w:r>
              <w:rPr>
                <w:rFonts w:ascii="Aptos" w:hAnsi="Aptos"/>
                <w:sz w:val="20"/>
              </w:rPr>
              <w:t xml:space="preserve"> het versturen van veiligheidsupdates en -waarschuwingen, en berichten over veiligheidsonderhoud;</w:t>
            </w:r>
          </w:p>
          <w:p w14:paraId="04F4219E" w14:textId="77777777" w:rsidR="00665362" w:rsidRPr="004B3E66" w:rsidRDefault="00665362" w:rsidP="00665362">
            <w:pPr>
              <w:numPr>
                <w:ilvl w:val="0"/>
                <w:numId w:val="13"/>
              </w:numPr>
              <w:spacing w:after="0" w:line="276" w:lineRule="auto"/>
              <w:contextualSpacing/>
              <w:jc w:val="both"/>
              <w:rPr>
                <w:rFonts w:ascii="Aptos" w:eastAsia="Calibri" w:hAnsi="Aptos" w:cs="Arial"/>
                <w:sz w:val="20"/>
                <w:szCs w:val="20"/>
              </w:rPr>
            </w:pPr>
            <w:proofErr w:type="gramStart"/>
            <w:r>
              <w:rPr>
                <w:rFonts w:ascii="Aptos" w:hAnsi="Aptos"/>
                <w:color w:val="16162E"/>
                <w:sz w:val="20"/>
              </w:rPr>
              <w:t>voor</w:t>
            </w:r>
            <w:proofErr w:type="gramEnd"/>
            <w:r>
              <w:rPr>
                <w:rFonts w:ascii="Aptos" w:hAnsi="Aptos"/>
                <w:color w:val="16162E"/>
                <w:sz w:val="20"/>
              </w:rPr>
              <w:t xml:space="preserve"> het voorkomen, onderzoeken en waarnemen van criminaliteit en fraude, en het vervolgen van daders, inclusief werken met </w:t>
            </w:r>
            <w:proofErr w:type="spellStart"/>
            <w:r>
              <w:rPr>
                <w:rFonts w:ascii="Aptos" w:hAnsi="Aptos"/>
                <w:color w:val="16162E"/>
                <w:sz w:val="20"/>
              </w:rPr>
              <w:t>rechtshandhavende</w:t>
            </w:r>
            <w:proofErr w:type="spellEnd"/>
            <w:r>
              <w:rPr>
                <w:rFonts w:ascii="Aptos" w:hAnsi="Aptos"/>
                <w:color w:val="16162E"/>
                <w:sz w:val="20"/>
              </w:rPr>
              <w:t xml:space="preserve"> instanties.</w:t>
            </w:r>
          </w:p>
        </w:tc>
        <w:tc>
          <w:tcPr>
            <w:tcW w:w="3242" w:type="dxa"/>
            <w:shd w:val="clear" w:color="auto" w:fill="auto"/>
            <w:vAlign w:val="center"/>
          </w:tcPr>
          <w:p w14:paraId="24BA5C74" w14:textId="77777777" w:rsidR="00665362" w:rsidRPr="004B3E66" w:rsidRDefault="00665362" w:rsidP="00665362">
            <w:pPr>
              <w:spacing w:before="288" w:after="288" w:line="276" w:lineRule="auto"/>
              <w:jc w:val="both"/>
              <w:rPr>
                <w:rFonts w:ascii="Aptos" w:hAnsi="Aptos" w:cs="Arial"/>
                <w:b/>
                <w:color w:val="000000" w:themeColor="text1"/>
                <w:sz w:val="20"/>
                <w:szCs w:val="20"/>
              </w:rPr>
            </w:pPr>
            <w:r>
              <w:rPr>
                <w:rFonts w:ascii="Aptos" w:hAnsi="Aptos"/>
                <w:b/>
                <w:bCs/>
                <w:color w:val="000000" w:themeColor="text1"/>
                <w:sz w:val="20"/>
              </w:rPr>
              <w:t>Ons gerechtvaardigd belang</w:t>
            </w:r>
            <w:r>
              <w:rPr>
                <w:rFonts w:ascii="Aptos" w:hAnsi="Aptos"/>
                <w:color w:val="000000" w:themeColor="text1"/>
                <w:sz w:val="20"/>
              </w:rPr>
              <w:t xml:space="preserve"> om de veiligheid van onze Website en Diensten te garanderen en om fraude te voorkomen en waar te nemen </w:t>
            </w:r>
          </w:p>
        </w:tc>
      </w:tr>
      <w:tr w:rsidR="00665362" w:rsidRPr="004B3E66" w14:paraId="3F685A14" w14:textId="77777777" w:rsidTr="00A8311D">
        <w:tc>
          <w:tcPr>
            <w:tcW w:w="2824" w:type="dxa"/>
            <w:vAlign w:val="center"/>
          </w:tcPr>
          <w:p w14:paraId="7E5CC5D3" w14:textId="77777777" w:rsidR="00665362" w:rsidRPr="004B3E66" w:rsidRDefault="00665362" w:rsidP="00665362">
            <w:pPr>
              <w:spacing w:before="288" w:after="288" w:line="276" w:lineRule="auto"/>
              <w:jc w:val="center"/>
              <w:rPr>
                <w:rFonts w:ascii="Aptos" w:eastAsia="Times New Roman" w:hAnsi="Aptos" w:cs="Arial"/>
                <w:color w:val="16162E"/>
                <w:kern w:val="0"/>
                <w:sz w:val="20"/>
                <w:szCs w:val="20"/>
                <w14:ligatures w14:val="none"/>
              </w:rPr>
            </w:pPr>
            <w:r>
              <w:rPr>
                <w:rFonts w:ascii="Aptos" w:hAnsi="Aptos"/>
                <w:b/>
                <w:color w:val="002060"/>
                <w:sz w:val="20"/>
              </w:rPr>
              <w:t xml:space="preserve">Beheer van </w:t>
            </w:r>
            <w:proofErr w:type="spellStart"/>
            <w:r>
              <w:rPr>
                <w:rFonts w:ascii="Aptos" w:hAnsi="Aptos"/>
                <w:b/>
                <w:color w:val="002060"/>
                <w:sz w:val="20"/>
              </w:rPr>
              <w:t>precontentieuze</w:t>
            </w:r>
            <w:proofErr w:type="spellEnd"/>
            <w:r>
              <w:rPr>
                <w:rFonts w:ascii="Aptos" w:hAnsi="Aptos"/>
                <w:b/>
                <w:color w:val="002060"/>
                <w:sz w:val="20"/>
              </w:rPr>
              <w:t xml:space="preserve"> en gerechtelijke procedures</w:t>
            </w:r>
          </w:p>
        </w:tc>
        <w:tc>
          <w:tcPr>
            <w:tcW w:w="3284" w:type="dxa"/>
            <w:vAlign w:val="center"/>
          </w:tcPr>
          <w:p w14:paraId="481E1D1F" w14:textId="77777777" w:rsidR="00665362" w:rsidRPr="004B3E66" w:rsidRDefault="00665362" w:rsidP="00665362">
            <w:pPr>
              <w:pStyle w:val="ListParagraph"/>
              <w:numPr>
                <w:ilvl w:val="0"/>
                <w:numId w:val="13"/>
              </w:numP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het </w:t>
            </w:r>
            <w:proofErr w:type="spellStart"/>
            <w:r>
              <w:rPr>
                <w:rFonts w:ascii="Aptos" w:hAnsi="Aptos"/>
                <w:sz w:val="20"/>
              </w:rPr>
              <w:t>nemen</w:t>
            </w:r>
            <w:proofErr w:type="spellEnd"/>
            <w:r>
              <w:rPr>
                <w:rFonts w:ascii="Aptos" w:hAnsi="Aptos"/>
                <w:sz w:val="20"/>
              </w:rPr>
              <w:t xml:space="preserve"> van </w:t>
            </w:r>
            <w:proofErr w:type="spellStart"/>
            <w:r>
              <w:rPr>
                <w:rFonts w:ascii="Aptos" w:hAnsi="Aptos"/>
                <w:sz w:val="20"/>
              </w:rPr>
              <w:t>actie</w:t>
            </w:r>
            <w:proofErr w:type="spellEnd"/>
            <w:r>
              <w:rPr>
                <w:rFonts w:ascii="Aptos" w:hAnsi="Aptos"/>
                <w:sz w:val="20"/>
              </w:rPr>
              <w:t xml:space="preserve"> tegen </w:t>
            </w:r>
            <w:proofErr w:type="spellStart"/>
            <w:r>
              <w:rPr>
                <w:rFonts w:ascii="Aptos" w:hAnsi="Aptos"/>
                <w:sz w:val="20"/>
              </w:rPr>
              <w:t>eventuele</w:t>
            </w:r>
            <w:proofErr w:type="spellEnd"/>
            <w:r>
              <w:rPr>
                <w:rFonts w:ascii="Aptos" w:hAnsi="Aptos"/>
                <w:sz w:val="20"/>
              </w:rPr>
              <w:t xml:space="preserve"> </w:t>
            </w:r>
            <w:proofErr w:type="spellStart"/>
            <w:r>
              <w:rPr>
                <w:rFonts w:ascii="Aptos" w:hAnsi="Aptos"/>
                <w:sz w:val="20"/>
              </w:rPr>
              <w:t>vastgestelde</w:t>
            </w:r>
            <w:proofErr w:type="spellEnd"/>
            <w:r>
              <w:rPr>
                <w:rFonts w:ascii="Aptos" w:hAnsi="Aptos"/>
                <w:sz w:val="20"/>
              </w:rPr>
              <w:t xml:space="preserve"> </w:t>
            </w:r>
            <w:proofErr w:type="spellStart"/>
            <w:r>
              <w:rPr>
                <w:rFonts w:ascii="Aptos" w:hAnsi="Aptos"/>
                <w:sz w:val="20"/>
              </w:rPr>
              <w:t>schendingen</w:t>
            </w:r>
            <w:proofErr w:type="spellEnd"/>
            <w:r>
              <w:rPr>
                <w:rFonts w:ascii="Aptos" w:hAnsi="Aptos"/>
                <w:sz w:val="20"/>
              </w:rPr>
              <w:t xml:space="preserve">, </w:t>
            </w:r>
            <w:proofErr w:type="spellStart"/>
            <w:r>
              <w:rPr>
                <w:rFonts w:ascii="Aptos" w:hAnsi="Aptos"/>
                <w:sz w:val="20"/>
              </w:rPr>
              <w:t>inclusief</w:t>
            </w:r>
            <w:proofErr w:type="spellEnd"/>
            <w:r>
              <w:rPr>
                <w:rFonts w:ascii="Aptos" w:hAnsi="Aptos"/>
                <w:sz w:val="20"/>
              </w:rPr>
              <w:t xml:space="preserve"> het </w:t>
            </w:r>
            <w:proofErr w:type="spellStart"/>
            <w:r>
              <w:rPr>
                <w:rFonts w:ascii="Aptos" w:hAnsi="Aptos"/>
                <w:sz w:val="20"/>
              </w:rPr>
              <w:t>informeren</w:t>
            </w:r>
            <w:proofErr w:type="spellEnd"/>
            <w:r>
              <w:rPr>
                <w:rFonts w:ascii="Aptos" w:hAnsi="Aptos"/>
                <w:sz w:val="20"/>
              </w:rPr>
              <w:t xml:space="preserve"> van relevante </w:t>
            </w:r>
            <w:proofErr w:type="spellStart"/>
            <w:r>
              <w:rPr>
                <w:rFonts w:ascii="Aptos" w:hAnsi="Aptos"/>
                <w:sz w:val="20"/>
              </w:rPr>
              <w:t>derde</w:t>
            </w:r>
            <w:proofErr w:type="spellEnd"/>
            <w:r>
              <w:rPr>
                <w:rFonts w:ascii="Aptos" w:hAnsi="Aptos"/>
                <w:sz w:val="20"/>
              </w:rPr>
              <w:t xml:space="preserve"> </w:t>
            </w:r>
            <w:proofErr w:type="spellStart"/>
            <w:r>
              <w:rPr>
                <w:rFonts w:ascii="Aptos" w:hAnsi="Aptos"/>
                <w:sz w:val="20"/>
              </w:rPr>
              <w:t>partijen</w:t>
            </w:r>
            <w:proofErr w:type="spellEnd"/>
            <w:r>
              <w:rPr>
                <w:rFonts w:ascii="Aptos" w:hAnsi="Aptos"/>
                <w:sz w:val="20"/>
              </w:rPr>
              <w:t xml:space="preserve"> </w:t>
            </w:r>
            <w:proofErr w:type="spellStart"/>
            <w:r>
              <w:rPr>
                <w:rFonts w:ascii="Aptos" w:hAnsi="Aptos"/>
                <w:sz w:val="20"/>
              </w:rPr>
              <w:t>zoals</w:t>
            </w:r>
            <w:proofErr w:type="spellEnd"/>
            <w:r>
              <w:rPr>
                <w:rFonts w:ascii="Aptos" w:hAnsi="Aptos"/>
                <w:sz w:val="20"/>
              </w:rPr>
              <w:t xml:space="preserve"> </w:t>
            </w:r>
            <w:proofErr w:type="spellStart"/>
            <w:r>
              <w:rPr>
                <w:rFonts w:ascii="Aptos" w:hAnsi="Aptos"/>
                <w:sz w:val="20"/>
              </w:rPr>
              <w:t>rechtshandhavende</w:t>
            </w:r>
            <w:proofErr w:type="spellEnd"/>
            <w:r>
              <w:rPr>
                <w:rFonts w:ascii="Aptos" w:hAnsi="Aptos"/>
                <w:sz w:val="20"/>
              </w:rPr>
              <w:t xml:space="preserve"> </w:t>
            </w:r>
            <w:proofErr w:type="spellStart"/>
            <w:r>
              <w:rPr>
                <w:rFonts w:ascii="Aptos" w:hAnsi="Aptos"/>
                <w:sz w:val="20"/>
              </w:rPr>
              <w:t>instanties</w:t>
            </w:r>
            <w:proofErr w:type="spellEnd"/>
            <w:r>
              <w:rPr>
                <w:rFonts w:ascii="Aptos" w:hAnsi="Aptos"/>
                <w:sz w:val="20"/>
              </w:rPr>
              <w:t>;</w:t>
            </w:r>
          </w:p>
          <w:p w14:paraId="465016A3" w14:textId="77777777" w:rsidR="00665362" w:rsidRPr="004B3E66" w:rsidRDefault="00665362" w:rsidP="00665362">
            <w:pPr>
              <w:pStyle w:val="ListParagraph"/>
              <w:numPr>
                <w:ilvl w:val="0"/>
                <w:numId w:val="13"/>
              </w:numP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het </w:t>
            </w:r>
            <w:proofErr w:type="spellStart"/>
            <w:r>
              <w:rPr>
                <w:rFonts w:ascii="Aptos" w:hAnsi="Aptos"/>
                <w:sz w:val="20"/>
              </w:rPr>
              <w:t>beheer</w:t>
            </w:r>
            <w:proofErr w:type="spellEnd"/>
            <w:r>
              <w:rPr>
                <w:rFonts w:ascii="Aptos" w:hAnsi="Aptos"/>
                <w:sz w:val="20"/>
              </w:rPr>
              <w:t xml:space="preserve"> van </w:t>
            </w:r>
            <w:proofErr w:type="spellStart"/>
            <w:r>
              <w:rPr>
                <w:rFonts w:ascii="Aptos" w:hAnsi="Aptos"/>
                <w:sz w:val="20"/>
              </w:rPr>
              <w:t>geschillen</w:t>
            </w:r>
            <w:proofErr w:type="spellEnd"/>
            <w:r>
              <w:rPr>
                <w:rFonts w:ascii="Aptos" w:hAnsi="Aptos"/>
                <w:sz w:val="20"/>
              </w:rPr>
              <w:t xml:space="preserve"> </w:t>
            </w:r>
            <w:proofErr w:type="spellStart"/>
            <w:r>
              <w:rPr>
                <w:rFonts w:ascii="Aptos" w:hAnsi="Aptos"/>
                <w:sz w:val="20"/>
              </w:rPr>
              <w:t>of</w:t>
            </w:r>
            <w:proofErr w:type="spellEnd"/>
            <w:r>
              <w:rPr>
                <w:rFonts w:ascii="Aptos" w:hAnsi="Aptos"/>
                <w:sz w:val="20"/>
              </w:rPr>
              <w:t xml:space="preserve"> </w:t>
            </w:r>
            <w:proofErr w:type="spellStart"/>
            <w:r>
              <w:rPr>
                <w:rFonts w:ascii="Aptos" w:hAnsi="Aptos"/>
                <w:sz w:val="20"/>
              </w:rPr>
              <w:t>gerechtelijke</w:t>
            </w:r>
            <w:proofErr w:type="spellEnd"/>
            <w:r>
              <w:rPr>
                <w:rFonts w:ascii="Aptos" w:hAnsi="Aptos"/>
                <w:sz w:val="20"/>
              </w:rPr>
              <w:t xml:space="preserve"> </w:t>
            </w:r>
            <w:proofErr w:type="spellStart"/>
            <w:r>
              <w:rPr>
                <w:rFonts w:ascii="Aptos" w:hAnsi="Aptos"/>
                <w:sz w:val="20"/>
              </w:rPr>
              <w:t>procedures</w:t>
            </w:r>
            <w:proofErr w:type="spellEnd"/>
            <w:r>
              <w:rPr>
                <w:rFonts w:ascii="Aptos" w:hAnsi="Aptos"/>
                <w:sz w:val="20"/>
              </w:rPr>
              <w:t>.</w:t>
            </w:r>
          </w:p>
        </w:tc>
        <w:tc>
          <w:tcPr>
            <w:tcW w:w="3242" w:type="dxa"/>
            <w:vAlign w:val="center"/>
          </w:tcPr>
          <w:p w14:paraId="09814608"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b/>
                <w:bCs/>
                <w:color w:val="000000" w:themeColor="text1"/>
                <w:sz w:val="20"/>
              </w:rPr>
              <w:t>Ons gerechtvaardigd belang</w:t>
            </w:r>
            <w:r>
              <w:rPr>
                <w:rFonts w:ascii="Aptos" w:hAnsi="Aptos"/>
                <w:color w:val="000000" w:themeColor="text1"/>
                <w:sz w:val="20"/>
              </w:rPr>
              <w:t xml:space="preserve"> om onze rechten en belangen te verdedigen</w:t>
            </w:r>
          </w:p>
        </w:tc>
      </w:tr>
      <w:tr w:rsidR="00665362" w:rsidRPr="004B3E66" w14:paraId="69E1E89E" w14:textId="77777777" w:rsidTr="00A8311D">
        <w:tc>
          <w:tcPr>
            <w:tcW w:w="2824" w:type="dxa"/>
            <w:vAlign w:val="center"/>
          </w:tcPr>
          <w:p w14:paraId="21547B72" w14:textId="77777777" w:rsidR="00665362" w:rsidRPr="004B3E66" w:rsidRDefault="00665362" w:rsidP="00665362">
            <w:pPr>
              <w:spacing w:before="288" w:after="288" w:line="276" w:lineRule="auto"/>
              <w:jc w:val="center"/>
              <w:rPr>
                <w:rFonts w:ascii="Aptos" w:eastAsia="Times New Roman" w:hAnsi="Aptos" w:cs="Arial"/>
                <w:color w:val="16162E"/>
                <w:kern w:val="0"/>
                <w:sz w:val="20"/>
                <w:szCs w:val="20"/>
                <w14:ligatures w14:val="none"/>
              </w:rPr>
            </w:pPr>
            <w:r>
              <w:rPr>
                <w:rFonts w:ascii="Aptos" w:hAnsi="Aptos"/>
                <w:b/>
                <w:color w:val="002060"/>
                <w:sz w:val="20"/>
              </w:rPr>
              <w:t>Het naleven van wettelijke en reglementaire verplichtingen</w:t>
            </w:r>
          </w:p>
        </w:tc>
        <w:tc>
          <w:tcPr>
            <w:tcW w:w="3284" w:type="dxa"/>
            <w:vAlign w:val="center"/>
          </w:tcPr>
          <w:p w14:paraId="41109783" w14:textId="77777777" w:rsidR="00665362" w:rsidRPr="004B3E66" w:rsidRDefault="00665362" w:rsidP="00665362">
            <w:pPr>
              <w:pStyle w:val="ListParagraph"/>
              <w:numPr>
                <w:ilvl w:val="0"/>
                <w:numId w:val="13"/>
              </w:numP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het </w:t>
            </w:r>
            <w:proofErr w:type="spellStart"/>
            <w:r>
              <w:rPr>
                <w:rFonts w:ascii="Aptos" w:hAnsi="Aptos"/>
                <w:sz w:val="20"/>
              </w:rPr>
              <w:t>naleven</w:t>
            </w:r>
            <w:proofErr w:type="spellEnd"/>
            <w:r>
              <w:rPr>
                <w:rFonts w:ascii="Aptos" w:hAnsi="Aptos"/>
                <w:sz w:val="20"/>
              </w:rPr>
              <w:t xml:space="preserve"> van </w:t>
            </w:r>
            <w:proofErr w:type="spellStart"/>
            <w:r>
              <w:rPr>
                <w:rFonts w:ascii="Aptos" w:hAnsi="Aptos"/>
                <w:sz w:val="20"/>
              </w:rPr>
              <w:t>toepasselijke</w:t>
            </w:r>
            <w:proofErr w:type="spellEnd"/>
            <w:r>
              <w:rPr>
                <w:rFonts w:ascii="Aptos" w:hAnsi="Aptos"/>
                <w:sz w:val="20"/>
              </w:rPr>
              <w:t xml:space="preserve"> </w:t>
            </w:r>
            <w:proofErr w:type="spellStart"/>
            <w:r>
              <w:rPr>
                <w:rFonts w:ascii="Aptos" w:hAnsi="Aptos"/>
                <w:sz w:val="20"/>
              </w:rPr>
              <w:t>wettelijke</w:t>
            </w:r>
            <w:proofErr w:type="spellEnd"/>
            <w:r>
              <w:rPr>
                <w:rFonts w:ascii="Aptos" w:hAnsi="Aptos"/>
                <w:sz w:val="20"/>
              </w:rPr>
              <w:t xml:space="preserve"> en </w:t>
            </w:r>
            <w:proofErr w:type="spellStart"/>
            <w:r>
              <w:rPr>
                <w:rFonts w:ascii="Aptos" w:hAnsi="Aptos"/>
                <w:sz w:val="20"/>
              </w:rPr>
              <w:t>reglementaire</w:t>
            </w:r>
            <w:proofErr w:type="spellEnd"/>
            <w:r>
              <w:rPr>
                <w:rFonts w:ascii="Aptos" w:hAnsi="Aptos"/>
                <w:sz w:val="20"/>
              </w:rPr>
              <w:t xml:space="preserve"> </w:t>
            </w:r>
            <w:proofErr w:type="spellStart"/>
            <w:r>
              <w:rPr>
                <w:rFonts w:ascii="Aptos" w:hAnsi="Aptos"/>
                <w:sz w:val="20"/>
              </w:rPr>
              <w:t>verplichtingen</w:t>
            </w:r>
            <w:proofErr w:type="spellEnd"/>
            <w:r>
              <w:rPr>
                <w:rFonts w:ascii="Aptos" w:hAnsi="Aptos"/>
                <w:sz w:val="20"/>
              </w:rPr>
              <w:t>;</w:t>
            </w:r>
          </w:p>
          <w:p w14:paraId="349140ED" w14:textId="77777777" w:rsidR="00665362" w:rsidRPr="004B3E66" w:rsidRDefault="00665362" w:rsidP="00665362">
            <w:pPr>
              <w:pStyle w:val="ListParagraph"/>
              <w:numPr>
                <w:ilvl w:val="0"/>
                <w:numId w:val="13"/>
              </w:numPr>
              <w:spacing w:after="0" w:line="276" w:lineRule="auto"/>
              <w:contextualSpacing/>
              <w:jc w:val="both"/>
              <w:rPr>
                <w:rFonts w:ascii="Aptos" w:eastAsia="Times New Roman" w:hAnsi="Aptos" w:cs="Arial"/>
                <w:sz w:val="20"/>
                <w:szCs w:val="20"/>
              </w:rPr>
            </w:pPr>
            <w:proofErr w:type="spellStart"/>
            <w:r>
              <w:rPr>
                <w:rFonts w:ascii="Aptos" w:hAnsi="Aptos"/>
                <w:sz w:val="20"/>
              </w:rPr>
              <w:t>voor</w:t>
            </w:r>
            <w:proofErr w:type="spellEnd"/>
            <w:r>
              <w:rPr>
                <w:rFonts w:ascii="Aptos" w:hAnsi="Aptos"/>
                <w:sz w:val="20"/>
              </w:rPr>
              <w:t xml:space="preserve"> het </w:t>
            </w:r>
            <w:proofErr w:type="spellStart"/>
            <w:r>
              <w:rPr>
                <w:rFonts w:ascii="Aptos" w:hAnsi="Aptos"/>
                <w:sz w:val="20"/>
              </w:rPr>
              <w:t>beheren</w:t>
            </w:r>
            <w:proofErr w:type="spellEnd"/>
            <w:r>
              <w:rPr>
                <w:rFonts w:ascii="Aptos" w:hAnsi="Aptos"/>
                <w:sz w:val="20"/>
              </w:rPr>
              <w:t xml:space="preserve"> van </w:t>
            </w:r>
            <w:proofErr w:type="spellStart"/>
            <w:r>
              <w:rPr>
                <w:rFonts w:ascii="Aptos" w:hAnsi="Aptos"/>
                <w:sz w:val="20"/>
              </w:rPr>
              <w:t>uw</w:t>
            </w:r>
            <w:proofErr w:type="spellEnd"/>
            <w:r>
              <w:rPr>
                <w:rFonts w:ascii="Aptos" w:hAnsi="Aptos"/>
                <w:sz w:val="20"/>
              </w:rPr>
              <w:t xml:space="preserve"> </w:t>
            </w:r>
            <w:proofErr w:type="spellStart"/>
            <w:r>
              <w:rPr>
                <w:rFonts w:ascii="Aptos" w:hAnsi="Aptos"/>
                <w:sz w:val="20"/>
              </w:rPr>
              <w:t>verzoeken</w:t>
            </w:r>
            <w:proofErr w:type="spellEnd"/>
            <w:r>
              <w:rPr>
                <w:rFonts w:ascii="Aptos" w:hAnsi="Aptos"/>
                <w:sz w:val="20"/>
              </w:rPr>
              <w:t xml:space="preserve"> als u </w:t>
            </w:r>
            <w:proofErr w:type="spellStart"/>
            <w:r>
              <w:rPr>
                <w:rFonts w:ascii="Aptos" w:hAnsi="Aptos"/>
                <w:sz w:val="20"/>
              </w:rPr>
              <w:t>uw</w:t>
            </w:r>
            <w:proofErr w:type="spellEnd"/>
            <w:r>
              <w:rPr>
                <w:rFonts w:ascii="Aptos" w:hAnsi="Aptos"/>
                <w:sz w:val="20"/>
              </w:rPr>
              <w:t xml:space="preserve"> </w:t>
            </w:r>
            <w:proofErr w:type="spellStart"/>
            <w:r>
              <w:rPr>
                <w:rFonts w:ascii="Aptos" w:hAnsi="Aptos"/>
                <w:sz w:val="20"/>
              </w:rPr>
              <w:t>rechten</w:t>
            </w:r>
            <w:proofErr w:type="spellEnd"/>
            <w:r>
              <w:rPr>
                <w:rFonts w:ascii="Aptos" w:hAnsi="Aptos"/>
                <w:sz w:val="20"/>
              </w:rPr>
              <w:t xml:space="preserve"> </w:t>
            </w:r>
            <w:proofErr w:type="spellStart"/>
            <w:r>
              <w:rPr>
                <w:rFonts w:ascii="Aptos" w:hAnsi="Aptos"/>
                <w:sz w:val="20"/>
              </w:rPr>
              <w:t>uitoefent</w:t>
            </w:r>
            <w:proofErr w:type="spellEnd"/>
            <w:r>
              <w:rPr>
                <w:rFonts w:ascii="Aptos" w:hAnsi="Aptos"/>
                <w:sz w:val="20"/>
              </w:rPr>
              <w:t xml:space="preserve">. </w:t>
            </w:r>
          </w:p>
        </w:tc>
        <w:tc>
          <w:tcPr>
            <w:tcW w:w="3242" w:type="dxa"/>
            <w:vAlign w:val="center"/>
          </w:tcPr>
          <w:p w14:paraId="437490C0" w14:textId="77777777" w:rsidR="00665362" w:rsidRPr="004B3E66" w:rsidRDefault="00665362" w:rsidP="00665362">
            <w:pPr>
              <w:spacing w:before="288" w:after="288" w:line="276" w:lineRule="auto"/>
              <w:jc w:val="both"/>
              <w:rPr>
                <w:rFonts w:ascii="Aptos" w:eastAsia="Times New Roman" w:hAnsi="Aptos" w:cs="Arial"/>
                <w:color w:val="000000" w:themeColor="text1"/>
                <w:kern w:val="0"/>
                <w:sz w:val="20"/>
                <w:szCs w:val="20"/>
                <w14:ligatures w14:val="none"/>
              </w:rPr>
            </w:pPr>
            <w:r>
              <w:rPr>
                <w:rFonts w:ascii="Aptos" w:hAnsi="Aptos"/>
                <w:b/>
                <w:color w:val="000000" w:themeColor="text1"/>
                <w:sz w:val="20"/>
              </w:rPr>
              <w:t xml:space="preserve">Onze wettelijke en reglementaire verplichtingen </w:t>
            </w:r>
          </w:p>
        </w:tc>
      </w:tr>
    </w:tbl>
    <w:p w14:paraId="1AA5F18F"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p>
    <w:p w14:paraId="6B30AD99"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r>
        <w:rPr>
          <w:rFonts w:ascii="Aptos" w:hAnsi="Aptos"/>
          <w:b/>
          <w:color w:val="002060"/>
          <w:sz w:val="20"/>
        </w:rPr>
        <w:t xml:space="preserve">MET WIE DELEN WIJ UW GEGEVENS? </w:t>
      </w:r>
    </w:p>
    <w:p w14:paraId="4580BEB1" w14:textId="77777777" w:rsidR="00665362" w:rsidRPr="004B3E66" w:rsidRDefault="00665362" w:rsidP="00665362">
      <w:pPr>
        <w:spacing w:after="240" w:line="276" w:lineRule="auto"/>
        <w:rPr>
          <w:rFonts w:ascii="Aptos" w:hAnsi="Aptos" w:cs="Arial"/>
          <w:color w:val="16162E"/>
          <w:sz w:val="20"/>
          <w:szCs w:val="20"/>
        </w:rPr>
      </w:pPr>
      <w:r>
        <w:rPr>
          <w:rFonts w:ascii="Aptos" w:hAnsi="Aptos"/>
          <w:color w:val="16162E"/>
          <w:sz w:val="20"/>
        </w:rPr>
        <w:t>We delen uw informatie, in beperkte mate en op basis van noodzakelijke kennis, met de volgende ontvangers:</w:t>
      </w:r>
    </w:p>
    <w:tbl>
      <w:tblPr>
        <w:tblStyle w:val="TableGrid"/>
        <w:tblW w:w="0" w:type="auto"/>
        <w:tblLook w:val="04A0" w:firstRow="1" w:lastRow="0" w:firstColumn="1" w:lastColumn="0" w:noHBand="0" w:noVBand="1"/>
      </w:tblPr>
      <w:tblGrid>
        <w:gridCol w:w="2911"/>
        <w:gridCol w:w="6156"/>
        <w:gridCol w:w="8"/>
      </w:tblGrid>
      <w:tr w:rsidR="00665362" w:rsidRPr="004B3E66" w14:paraId="1ABDB985" w14:textId="77777777" w:rsidTr="00A8311D">
        <w:trPr>
          <w:trHeight w:val="752"/>
        </w:trPr>
        <w:tc>
          <w:tcPr>
            <w:tcW w:w="2911" w:type="dxa"/>
            <w:shd w:val="clear" w:color="auto" w:fill="002060"/>
            <w:vAlign w:val="center"/>
          </w:tcPr>
          <w:p w14:paraId="77206CBB" w14:textId="77777777" w:rsidR="00665362" w:rsidRPr="004B3E66" w:rsidRDefault="00665362" w:rsidP="00665362">
            <w:pPr>
              <w:spacing w:line="276" w:lineRule="auto"/>
              <w:jc w:val="center"/>
              <w:rPr>
                <w:rFonts w:ascii="Aptos" w:eastAsia="Times New Roman" w:hAnsi="Aptos" w:cs="Arial"/>
                <w:b/>
                <w:bCs/>
                <w:kern w:val="0"/>
                <w:sz w:val="20"/>
                <w:szCs w:val="20"/>
                <w14:ligatures w14:val="none"/>
              </w:rPr>
            </w:pPr>
            <w:r>
              <w:rPr>
                <w:rFonts w:ascii="Aptos" w:hAnsi="Aptos"/>
                <w:b/>
                <w:sz w:val="20"/>
              </w:rPr>
              <w:t>Ontvangers</w:t>
            </w:r>
          </w:p>
        </w:tc>
        <w:tc>
          <w:tcPr>
            <w:tcW w:w="6164" w:type="dxa"/>
            <w:gridSpan w:val="2"/>
            <w:shd w:val="clear" w:color="auto" w:fill="002060"/>
            <w:vAlign w:val="center"/>
          </w:tcPr>
          <w:p w14:paraId="31F8395F" w14:textId="77777777" w:rsidR="00665362" w:rsidRPr="004B3E66" w:rsidRDefault="00665362" w:rsidP="00665362">
            <w:pPr>
              <w:spacing w:line="276" w:lineRule="auto"/>
              <w:jc w:val="center"/>
              <w:rPr>
                <w:rFonts w:ascii="Aptos" w:eastAsia="Times New Roman" w:hAnsi="Aptos" w:cs="Arial"/>
                <w:b/>
                <w:bCs/>
                <w:kern w:val="0"/>
                <w:sz w:val="20"/>
                <w:szCs w:val="20"/>
                <w14:ligatures w14:val="none"/>
              </w:rPr>
            </w:pPr>
            <w:r>
              <w:rPr>
                <w:rFonts w:ascii="Aptos" w:hAnsi="Aptos"/>
                <w:b/>
                <w:sz w:val="20"/>
              </w:rPr>
              <w:t>Doeleinden</w:t>
            </w:r>
          </w:p>
        </w:tc>
      </w:tr>
      <w:tr w:rsidR="00665362" w:rsidRPr="004B3E66" w14:paraId="64FBF42C" w14:textId="77777777" w:rsidTr="00A8311D">
        <w:tc>
          <w:tcPr>
            <w:tcW w:w="2911" w:type="dxa"/>
            <w:vAlign w:val="center"/>
          </w:tcPr>
          <w:p w14:paraId="7B82EC25" w14:textId="77777777" w:rsidR="00665362" w:rsidRPr="004B3E66" w:rsidRDefault="00665362" w:rsidP="00665362">
            <w:pPr>
              <w:spacing w:before="288" w:after="288" w:line="276" w:lineRule="auto"/>
              <w:jc w:val="center"/>
              <w:rPr>
                <w:rFonts w:ascii="Aptos" w:hAnsi="Aptos" w:cs="Arial"/>
                <w:b/>
                <w:color w:val="002060"/>
                <w:sz w:val="20"/>
                <w:szCs w:val="20"/>
              </w:rPr>
            </w:pPr>
            <w:proofErr w:type="spellStart"/>
            <w:r>
              <w:rPr>
                <w:rFonts w:ascii="Aptos" w:hAnsi="Aptos"/>
                <w:b/>
                <w:color w:val="002060"/>
                <w:sz w:val="20"/>
              </w:rPr>
              <w:t>Cognism</w:t>
            </w:r>
            <w:proofErr w:type="spellEnd"/>
            <w:r>
              <w:rPr>
                <w:rFonts w:ascii="Aptos" w:hAnsi="Aptos"/>
                <w:b/>
                <w:color w:val="002060"/>
                <w:sz w:val="20"/>
              </w:rPr>
              <w:t xml:space="preserve"> en zijn naar behoren gemachtigde werknemers</w:t>
            </w:r>
          </w:p>
        </w:tc>
        <w:tc>
          <w:tcPr>
            <w:tcW w:w="6164" w:type="dxa"/>
            <w:gridSpan w:val="2"/>
          </w:tcPr>
          <w:p w14:paraId="68AA368F" w14:textId="77777777" w:rsidR="00665362" w:rsidRPr="004B3E66" w:rsidRDefault="00665362" w:rsidP="00665362">
            <w:pPr>
              <w:spacing w:before="288" w:after="288" w:line="276" w:lineRule="auto"/>
              <w:jc w:val="both"/>
              <w:rPr>
                <w:rFonts w:ascii="Aptos" w:hAnsi="Aptos" w:cs="Arial"/>
                <w:sz w:val="20"/>
                <w:szCs w:val="20"/>
              </w:rPr>
            </w:pPr>
            <w:r>
              <w:rPr>
                <w:rFonts w:ascii="Aptos" w:hAnsi="Aptos"/>
                <w:sz w:val="20"/>
              </w:rPr>
              <w:t xml:space="preserve">Voor het administratieve, operationele en commerciële beheer van de Website en Diensten als vermeld in Onderdeel 4 van dit </w:t>
            </w:r>
            <w:proofErr w:type="spellStart"/>
            <w:r>
              <w:rPr>
                <w:rFonts w:ascii="Aptos" w:hAnsi="Aptos"/>
                <w:sz w:val="20"/>
              </w:rPr>
              <w:t>Privacybeleid</w:t>
            </w:r>
            <w:proofErr w:type="spellEnd"/>
            <w:r>
              <w:rPr>
                <w:rFonts w:ascii="Aptos" w:hAnsi="Aptos"/>
                <w:sz w:val="20"/>
              </w:rPr>
              <w:t>.</w:t>
            </w:r>
          </w:p>
        </w:tc>
      </w:tr>
      <w:tr w:rsidR="00665362" w:rsidRPr="004B3E66" w14:paraId="7250B575" w14:textId="77777777" w:rsidTr="00A8311D">
        <w:tc>
          <w:tcPr>
            <w:tcW w:w="2911" w:type="dxa"/>
            <w:vAlign w:val="center"/>
          </w:tcPr>
          <w:p w14:paraId="30D32F3A" w14:textId="77777777" w:rsidR="00665362" w:rsidRPr="004B3E66" w:rsidRDefault="00665362" w:rsidP="00665362">
            <w:pPr>
              <w:spacing w:before="288" w:after="288" w:line="276" w:lineRule="auto"/>
              <w:jc w:val="center"/>
              <w:rPr>
                <w:rFonts w:ascii="Aptos" w:hAnsi="Aptos" w:cs="Arial"/>
                <w:b/>
                <w:color w:val="002060"/>
                <w:sz w:val="20"/>
                <w:szCs w:val="20"/>
              </w:rPr>
            </w:pPr>
            <w:r>
              <w:rPr>
                <w:rFonts w:ascii="Aptos" w:hAnsi="Aptos"/>
                <w:b/>
                <w:color w:val="002060"/>
                <w:sz w:val="20"/>
              </w:rPr>
              <w:t xml:space="preserve">Andere aan </w:t>
            </w:r>
            <w:proofErr w:type="spellStart"/>
            <w:r>
              <w:rPr>
                <w:rFonts w:ascii="Aptos" w:hAnsi="Aptos"/>
                <w:b/>
                <w:color w:val="002060"/>
                <w:sz w:val="20"/>
              </w:rPr>
              <w:t>Cognism</w:t>
            </w:r>
            <w:proofErr w:type="spellEnd"/>
            <w:r>
              <w:rPr>
                <w:rFonts w:ascii="Aptos" w:hAnsi="Aptos"/>
                <w:b/>
                <w:color w:val="002060"/>
                <w:sz w:val="20"/>
              </w:rPr>
              <w:t xml:space="preserve"> gelieerde bedrijven</w:t>
            </w:r>
          </w:p>
        </w:tc>
        <w:tc>
          <w:tcPr>
            <w:tcW w:w="6164" w:type="dxa"/>
            <w:gridSpan w:val="2"/>
          </w:tcPr>
          <w:p w14:paraId="30C7857C" w14:textId="77777777" w:rsidR="00665362" w:rsidRPr="004B3E66" w:rsidRDefault="00665362" w:rsidP="00665362">
            <w:pPr>
              <w:spacing w:before="288" w:after="288" w:line="276" w:lineRule="auto"/>
              <w:jc w:val="both"/>
              <w:rPr>
                <w:rFonts w:ascii="Aptos" w:hAnsi="Aptos" w:cs="Arial"/>
                <w:sz w:val="20"/>
                <w:szCs w:val="20"/>
              </w:rPr>
            </w:pPr>
            <w:r>
              <w:rPr>
                <w:rFonts w:ascii="Aptos" w:hAnsi="Aptos"/>
                <w:sz w:val="20"/>
              </w:rPr>
              <w:t xml:space="preserve">Voor het mondiale beheer van de Website en Diensten die door </w:t>
            </w:r>
            <w:proofErr w:type="spellStart"/>
            <w:r>
              <w:rPr>
                <w:rFonts w:ascii="Aptos" w:hAnsi="Aptos"/>
                <w:sz w:val="20"/>
              </w:rPr>
              <w:t>Cognism</w:t>
            </w:r>
            <w:proofErr w:type="spellEnd"/>
            <w:r>
              <w:rPr>
                <w:rFonts w:ascii="Aptos" w:hAnsi="Aptos"/>
                <w:sz w:val="20"/>
              </w:rPr>
              <w:t xml:space="preserve"> worden uitgevoerd, wanneer de aan </w:t>
            </w:r>
            <w:proofErr w:type="spellStart"/>
            <w:r>
              <w:rPr>
                <w:rFonts w:ascii="Aptos" w:hAnsi="Aptos"/>
                <w:sz w:val="20"/>
              </w:rPr>
              <w:t>Cognism</w:t>
            </w:r>
            <w:proofErr w:type="spellEnd"/>
            <w:r>
              <w:rPr>
                <w:rFonts w:ascii="Aptos" w:hAnsi="Aptos"/>
                <w:sz w:val="20"/>
              </w:rPr>
              <w:t xml:space="preserve"> gelieerde bedrijven (</w:t>
            </w:r>
            <w:proofErr w:type="spellStart"/>
            <w:r>
              <w:rPr>
                <w:rFonts w:ascii="Aptos" w:hAnsi="Aptos"/>
                <w:color w:val="16162E"/>
                <w:sz w:val="20"/>
              </w:rPr>
              <w:t>Cognism</w:t>
            </w:r>
            <w:proofErr w:type="spellEnd"/>
            <w:r>
              <w:rPr>
                <w:rFonts w:ascii="Aptos" w:hAnsi="Aptos"/>
                <w:color w:val="16162E"/>
                <w:sz w:val="20"/>
              </w:rPr>
              <w:t xml:space="preserve"> Inc. (US), </w:t>
            </w:r>
            <w:proofErr w:type="spellStart"/>
            <w:r>
              <w:rPr>
                <w:rFonts w:ascii="Aptos" w:hAnsi="Aptos"/>
                <w:color w:val="16162E"/>
                <w:sz w:val="20"/>
              </w:rPr>
              <w:t>Cognism</w:t>
            </w:r>
            <w:proofErr w:type="spellEnd"/>
            <w:r>
              <w:rPr>
                <w:rFonts w:ascii="Aptos" w:hAnsi="Aptos"/>
                <w:color w:val="16162E"/>
                <w:sz w:val="20"/>
              </w:rPr>
              <w:t xml:space="preserve"> Software BC </w:t>
            </w:r>
            <w:proofErr w:type="spellStart"/>
            <w:r>
              <w:rPr>
                <w:rFonts w:ascii="Aptos" w:hAnsi="Aptos"/>
                <w:color w:val="16162E"/>
                <w:sz w:val="20"/>
              </w:rPr>
              <w:t>Ltd</w:t>
            </w:r>
            <w:proofErr w:type="spellEnd"/>
            <w:r>
              <w:rPr>
                <w:rFonts w:ascii="Aptos" w:hAnsi="Aptos"/>
                <w:color w:val="16162E"/>
                <w:sz w:val="20"/>
              </w:rPr>
              <w:t xml:space="preserve"> (Canada), </w:t>
            </w:r>
            <w:bookmarkStart w:id="1" w:name="_Hlk173511599"/>
            <w:proofErr w:type="spellStart"/>
            <w:r>
              <w:rPr>
                <w:rFonts w:ascii="Aptos" w:hAnsi="Aptos"/>
                <w:color w:val="16162E"/>
                <w:sz w:val="20"/>
              </w:rPr>
              <w:t>Cognism</w:t>
            </w:r>
            <w:proofErr w:type="spellEnd"/>
            <w:r>
              <w:rPr>
                <w:rFonts w:ascii="Aptos" w:hAnsi="Aptos"/>
                <w:color w:val="16162E"/>
                <w:sz w:val="20"/>
              </w:rPr>
              <w:t xml:space="preserve"> </w:t>
            </w:r>
            <w:proofErr w:type="spellStart"/>
            <w:r>
              <w:rPr>
                <w:rFonts w:ascii="Aptos" w:hAnsi="Aptos"/>
                <w:color w:val="16162E"/>
                <w:sz w:val="20"/>
              </w:rPr>
              <w:t>d.o.o</w:t>
            </w:r>
            <w:proofErr w:type="spellEnd"/>
            <w:r>
              <w:rPr>
                <w:rFonts w:ascii="Aptos" w:hAnsi="Aptos"/>
                <w:color w:val="16162E"/>
                <w:sz w:val="20"/>
              </w:rPr>
              <w:t xml:space="preserve"> (Kroatië)</w:t>
            </w:r>
            <w:bookmarkEnd w:id="1"/>
            <w:r>
              <w:rPr>
                <w:rFonts w:ascii="Aptos" w:hAnsi="Aptos"/>
                <w:color w:val="16162E"/>
                <w:sz w:val="20"/>
              </w:rPr>
              <w:t xml:space="preserve">, </w:t>
            </w:r>
            <w:proofErr w:type="spellStart"/>
            <w:r>
              <w:rPr>
                <w:rFonts w:ascii="Aptos" w:hAnsi="Aptos"/>
                <w:color w:val="16162E"/>
                <w:sz w:val="20"/>
              </w:rPr>
              <w:t>Cognism</w:t>
            </w:r>
            <w:proofErr w:type="spellEnd"/>
            <w:r>
              <w:rPr>
                <w:rFonts w:ascii="Aptos" w:hAnsi="Aptos"/>
                <w:color w:val="16162E"/>
                <w:sz w:val="20"/>
              </w:rPr>
              <w:t xml:space="preserve"> DOOEL Skopje (Macedonië), NESTAG GmbH (Duitsland), </w:t>
            </w:r>
            <w:proofErr w:type="spellStart"/>
            <w:r>
              <w:rPr>
                <w:rFonts w:ascii="Aptos" w:hAnsi="Aptos"/>
                <w:color w:val="16162E"/>
                <w:sz w:val="20"/>
              </w:rPr>
              <w:t>Cognism</w:t>
            </w:r>
            <w:proofErr w:type="spellEnd"/>
            <w:r>
              <w:rPr>
                <w:rFonts w:ascii="Aptos" w:hAnsi="Aptos"/>
                <w:color w:val="16162E"/>
                <w:sz w:val="20"/>
              </w:rPr>
              <w:t xml:space="preserve"> GmbH (Duitsland), </w:t>
            </w:r>
            <w:proofErr w:type="spellStart"/>
            <w:r>
              <w:rPr>
                <w:rFonts w:ascii="Aptos" w:hAnsi="Aptos"/>
                <w:color w:val="16162E"/>
                <w:sz w:val="20"/>
              </w:rPr>
              <w:t>Mailtastic</w:t>
            </w:r>
            <w:proofErr w:type="spellEnd"/>
            <w:r>
              <w:rPr>
                <w:rFonts w:ascii="Aptos" w:hAnsi="Aptos"/>
                <w:color w:val="16162E"/>
                <w:sz w:val="20"/>
              </w:rPr>
              <w:t xml:space="preserve"> Limited (Verenigd Koninkrijk), KASPR SAS (Frankrijk)) respectievelijk kunnen optreden als verwerkers en </w:t>
            </w:r>
            <w:proofErr w:type="spellStart"/>
            <w:r>
              <w:rPr>
                <w:rFonts w:ascii="Aptos" w:hAnsi="Aptos"/>
                <w:color w:val="16162E"/>
                <w:sz w:val="20"/>
              </w:rPr>
              <w:t>subverwerkers</w:t>
            </w:r>
            <w:proofErr w:type="spellEnd"/>
            <w:r>
              <w:rPr>
                <w:rFonts w:ascii="Aptos" w:hAnsi="Aptos"/>
                <w:color w:val="16162E"/>
                <w:sz w:val="20"/>
              </w:rPr>
              <w:t xml:space="preserve">. </w:t>
            </w:r>
            <w:r>
              <w:rPr>
                <w:rFonts w:ascii="Aptos" w:hAnsi="Aptos"/>
                <w:sz w:val="20"/>
              </w:rPr>
              <w:t xml:space="preserve"> </w:t>
            </w:r>
          </w:p>
          <w:p w14:paraId="7158AF79"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 xml:space="preserve">Waar toepasselijk voor het doorsturen van de sollicitatie naar de entiteit van </w:t>
            </w:r>
            <w:proofErr w:type="spellStart"/>
            <w:r>
              <w:rPr>
                <w:rFonts w:ascii="Aptos" w:hAnsi="Aptos"/>
                <w:sz w:val="20"/>
              </w:rPr>
              <w:t>Cognism</w:t>
            </w:r>
            <w:proofErr w:type="spellEnd"/>
            <w:r>
              <w:rPr>
                <w:rFonts w:ascii="Aptos" w:hAnsi="Aptos"/>
                <w:sz w:val="20"/>
              </w:rPr>
              <w:t xml:space="preserve"> die de vacature heeft, zodat de entiteit van </w:t>
            </w:r>
            <w:proofErr w:type="spellStart"/>
            <w:r>
              <w:rPr>
                <w:rFonts w:ascii="Aptos" w:hAnsi="Aptos"/>
                <w:sz w:val="20"/>
              </w:rPr>
              <w:t>Cognism</w:t>
            </w:r>
            <w:proofErr w:type="spellEnd"/>
            <w:r>
              <w:rPr>
                <w:rFonts w:ascii="Aptos" w:hAnsi="Aptos"/>
                <w:sz w:val="20"/>
              </w:rPr>
              <w:t xml:space="preserve"> uw sollicitatie kan bekijken en contact met u kan opnemen.</w:t>
            </w:r>
          </w:p>
        </w:tc>
      </w:tr>
      <w:tr w:rsidR="00665362" w:rsidRPr="004B3E66" w14:paraId="2D81FB29" w14:textId="77777777" w:rsidTr="00A8311D">
        <w:tc>
          <w:tcPr>
            <w:tcW w:w="2911" w:type="dxa"/>
            <w:vAlign w:val="center"/>
          </w:tcPr>
          <w:p w14:paraId="1D4E3720" w14:textId="77777777" w:rsidR="00665362" w:rsidRPr="004B3E66" w:rsidRDefault="00665362" w:rsidP="00665362">
            <w:pPr>
              <w:spacing w:before="288" w:after="288" w:line="276" w:lineRule="auto"/>
              <w:jc w:val="center"/>
              <w:rPr>
                <w:rFonts w:ascii="Aptos" w:hAnsi="Aptos" w:cs="Arial"/>
                <w:b/>
                <w:color w:val="002060"/>
                <w:sz w:val="20"/>
                <w:szCs w:val="20"/>
              </w:rPr>
            </w:pPr>
            <w:r>
              <w:rPr>
                <w:rFonts w:ascii="Aptos" w:hAnsi="Aptos"/>
                <w:b/>
                <w:color w:val="002060"/>
                <w:sz w:val="20"/>
              </w:rPr>
              <w:t xml:space="preserve">Klanten van </w:t>
            </w:r>
            <w:proofErr w:type="spellStart"/>
            <w:r>
              <w:rPr>
                <w:rFonts w:ascii="Aptos" w:hAnsi="Aptos"/>
                <w:b/>
                <w:color w:val="002060"/>
                <w:sz w:val="20"/>
              </w:rPr>
              <w:t>Cognism</w:t>
            </w:r>
            <w:proofErr w:type="spellEnd"/>
          </w:p>
          <w:p w14:paraId="5CA59692" w14:textId="77777777" w:rsidR="00665362" w:rsidRPr="004B3E66" w:rsidRDefault="00665362" w:rsidP="00665362">
            <w:pPr>
              <w:spacing w:before="288" w:after="288" w:line="276" w:lineRule="auto"/>
              <w:jc w:val="center"/>
              <w:rPr>
                <w:rFonts w:ascii="Aptos" w:hAnsi="Aptos" w:cs="Arial"/>
                <w:b/>
                <w:color w:val="002060"/>
                <w:sz w:val="20"/>
                <w:szCs w:val="20"/>
              </w:rPr>
            </w:pPr>
          </w:p>
        </w:tc>
        <w:tc>
          <w:tcPr>
            <w:tcW w:w="6164" w:type="dxa"/>
            <w:gridSpan w:val="2"/>
          </w:tcPr>
          <w:p w14:paraId="578E57F9"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 xml:space="preserve">Gegevens over zakelijke contacten wordt aan de Klanten (of hun klanten) verstrekt, als onderdeel van het aanbieden van onze Diensten, via beperkte toegang tot het </w:t>
            </w:r>
            <w:proofErr w:type="spellStart"/>
            <w:r>
              <w:rPr>
                <w:rFonts w:ascii="Aptos" w:hAnsi="Aptos"/>
                <w:sz w:val="20"/>
              </w:rPr>
              <w:t>Cognism</w:t>
            </w:r>
            <w:proofErr w:type="spellEnd"/>
            <w:r>
              <w:rPr>
                <w:rFonts w:ascii="Aptos" w:hAnsi="Aptos"/>
                <w:sz w:val="20"/>
              </w:rPr>
              <w:t xml:space="preserve">-platform, en/of openbaarmaking aan software of oplossingen van een Klant, zoals verzocht of aangegeven door onze Klanten. </w:t>
            </w:r>
          </w:p>
          <w:p w14:paraId="0AD1CBBE"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 xml:space="preserve">De Klanten verwerken deze gegevens als verwerkingsverantwoordelijken met het doel dat is samengevat in Onderdeel 4 van dit </w:t>
            </w:r>
            <w:proofErr w:type="spellStart"/>
            <w:r>
              <w:rPr>
                <w:rFonts w:ascii="Aptos" w:hAnsi="Aptos"/>
                <w:sz w:val="20"/>
              </w:rPr>
              <w:t>Privacybeleid</w:t>
            </w:r>
            <w:proofErr w:type="spellEnd"/>
            <w:r>
              <w:rPr>
                <w:rFonts w:ascii="Aptos" w:hAnsi="Aptos"/>
                <w:sz w:val="20"/>
              </w:rPr>
              <w:t xml:space="preserve">, en als verder beschreven in hun </w:t>
            </w:r>
            <w:proofErr w:type="spellStart"/>
            <w:r>
              <w:rPr>
                <w:rFonts w:ascii="Aptos" w:hAnsi="Aptos"/>
                <w:sz w:val="20"/>
              </w:rPr>
              <w:t>privacybeleid</w:t>
            </w:r>
            <w:proofErr w:type="spellEnd"/>
            <w:r>
              <w:rPr>
                <w:rFonts w:ascii="Aptos" w:hAnsi="Aptos"/>
                <w:sz w:val="20"/>
              </w:rPr>
              <w:t xml:space="preserve">. Door op het </w:t>
            </w:r>
            <w:proofErr w:type="spellStart"/>
            <w:r>
              <w:rPr>
                <w:rFonts w:ascii="Aptos" w:hAnsi="Aptos"/>
                <w:sz w:val="20"/>
              </w:rPr>
              <w:t>Cognism</w:t>
            </w:r>
            <w:proofErr w:type="spellEnd"/>
            <w:r>
              <w:rPr>
                <w:rFonts w:ascii="Aptos" w:hAnsi="Aptos"/>
                <w:sz w:val="20"/>
              </w:rPr>
              <w:t>-platform te blijven, kunt u worden benaderd door onze klanten, als verwerkingsverantwoordelijken, wanneer zij zich bezighouden met B2B-activiteiten op het gebied van verkoop, marketing en rekrutering.</w:t>
            </w:r>
          </w:p>
        </w:tc>
      </w:tr>
      <w:tr w:rsidR="00665362" w:rsidRPr="004B3E66" w14:paraId="141199F4" w14:textId="77777777" w:rsidTr="00A8311D">
        <w:tc>
          <w:tcPr>
            <w:tcW w:w="2911" w:type="dxa"/>
            <w:vAlign w:val="center"/>
          </w:tcPr>
          <w:p w14:paraId="6E8D2424" w14:textId="77777777" w:rsidR="00665362" w:rsidRPr="004B3E66" w:rsidRDefault="00665362" w:rsidP="00665362">
            <w:pPr>
              <w:spacing w:before="288" w:after="288" w:line="276" w:lineRule="auto"/>
              <w:jc w:val="center"/>
              <w:rPr>
                <w:rFonts w:ascii="Aptos" w:hAnsi="Aptos" w:cs="Arial"/>
                <w:b/>
                <w:color w:val="002060"/>
                <w:sz w:val="20"/>
                <w:szCs w:val="20"/>
              </w:rPr>
            </w:pPr>
            <w:r>
              <w:rPr>
                <w:rFonts w:ascii="Aptos" w:hAnsi="Aptos"/>
                <w:b/>
                <w:color w:val="002060"/>
                <w:sz w:val="20"/>
              </w:rPr>
              <w:t>Leveranciers, onderaannemers, dienstverleners</w:t>
            </w:r>
          </w:p>
          <w:p w14:paraId="37B06786" w14:textId="77777777" w:rsidR="00665362" w:rsidRPr="004B3E66" w:rsidRDefault="00665362" w:rsidP="00665362">
            <w:pPr>
              <w:spacing w:before="288" w:after="288" w:line="276" w:lineRule="auto"/>
              <w:jc w:val="center"/>
              <w:rPr>
                <w:rFonts w:ascii="Aptos" w:hAnsi="Aptos" w:cs="Arial"/>
                <w:b/>
                <w:color w:val="002060"/>
                <w:sz w:val="20"/>
                <w:szCs w:val="20"/>
              </w:rPr>
            </w:pPr>
          </w:p>
        </w:tc>
        <w:tc>
          <w:tcPr>
            <w:tcW w:w="6164" w:type="dxa"/>
            <w:gridSpan w:val="2"/>
          </w:tcPr>
          <w:p w14:paraId="05804F7B"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lastRenderedPageBreak/>
              <w:t xml:space="preserve">Voor operationele en technische doeleinden die verband houden met de uitvoering van de Website en de Diensten daarop, voor zover dit </w:t>
            </w:r>
            <w:r>
              <w:rPr>
                <w:rFonts w:ascii="Aptos" w:hAnsi="Aptos"/>
                <w:sz w:val="20"/>
              </w:rPr>
              <w:lastRenderedPageBreak/>
              <w:t xml:space="preserve">noodzakelijk is voor leveranciers, onderaannemers en dienstverleners om ons te helpen bij het uitvoeren van zakelijke activiteiten. </w:t>
            </w:r>
          </w:p>
          <w:p w14:paraId="2675E652"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 xml:space="preserve">Deze categorie omvat externe dienstverleners, zoals externe professionele adviseurs, dienstverleners die IT-systemen, ondersteuning en hosting bieden, technici, gegevensopslag- en </w:t>
            </w:r>
            <w:proofErr w:type="spellStart"/>
            <w:r>
              <w:rPr>
                <w:rFonts w:ascii="Aptos" w:hAnsi="Aptos"/>
                <w:sz w:val="20"/>
              </w:rPr>
              <w:t>cloudaanbieders</w:t>
            </w:r>
            <w:proofErr w:type="spellEnd"/>
            <w:r>
              <w:rPr>
                <w:rFonts w:ascii="Aptos" w:hAnsi="Aptos"/>
                <w:sz w:val="20"/>
              </w:rPr>
              <w:t xml:space="preserve"> en vergelijkbare externe leveranciers en ingehuurde dienstverleners.</w:t>
            </w:r>
          </w:p>
        </w:tc>
      </w:tr>
      <w:tr w:rsidR="00665362" w:rsidRPr="004B3E66" w14:paraId="6ECB7BAC" w14:textId="77777777" w:rsidTr="00A8311D">
        <w:tc>
          <w:tcPr>
            <w:tcW w:w="2911" w:type="dxa"/>
            <w:vAlign w:val="center"/>
          </w:tcPr>
          <w:p w14:paraId="024BE808" w14:textId="77777777" w:rsidR="00665362" w:rsidRPr="004B3E66" w:rsidRDefault="00665362" w:rsidP="00665362">
            <w:pPr>
              <w:spacing w:before="288" w:after="288" w:line="276" w:lineRule="auto"/>
              <w:jc w:val="center"/>
              <w:rPr>
                <w:rFonts w:ascii="Aptos" w:hAnsi="Aptos" w:cs="Arial"/>
                <w:b/>
                <w:color w:val="002060"/>
                <w:sz w:val="20"/>
                <w:szCs w:val="20"/>
              </w:rPr>
            </w:pPr>
            <w:r>
              <w:rPr>
                <w:rFonts w:ascii="Aptos" w:hAnsi="Aptos"/>
                <w:b/>
                <w:color w:val="002060"/>
                <w:sz w:val="20"/>
              </w:rPr>
              <w:lastRenderedPageBreak/>
              <w:t>Professionele adviseurs en alle belanghebbende partijen</w:t>
            </w:r>
          </w:p>
        </w:tc>
        <w:tc>
          <w:tcPr>
            <w:tcW w:w="6164" w:type="dxa"/>
            <w:gridSpan w:val="2"/>
            <w:vAlign w:val="center"/>
          </w:tcPr>
          <w:p w14:paraId="35112BD6" w14:textId="77777777" w:rsidR="00665362" w:rsidRPr="004B3E66" w:rsidRDefault="00665362" w:rsidP="00665362">
            <w:pPr>
              <w:spacing w:before="288" w:after="288" w:line="276" w:lineRule="auto"/>
              <w:jc w:val="both"/>
              <w:rPr>
                <w:rFonts w:ascii="Aptos" w:eastAsia="Arial" w:hAnsi="Aptos" w:cs="Arial"/>
                <w:sz w:val="20"/>
                <w:szCs w:val="20"/>
              </w:rPr>
            </w:pPr>
            <w:r>
              <w:rPr>
                <w:rFonts w:ascii="Aptos" w:hAnsi="Aptos"/>
                <w:sz w:val="20"/>
              </w:rPr>
              <w:t>Uitsluitend in het geval van het beheer van mogelijke geschillen en andere juridische zaken waar toepasselijk.</w:t>
            </w:r>
          </w:p>
        </w:tc>
      </w:tr>
      <w:tr w:rsidR="00665362" w:rsidRPr="004B3E66" w14:paraId="6758FC97" w14:textId="77777777" w:rsidTr="00A8311D">
        <w:trPr>
          <w:gridAfter w:val="1"/>
          <w:wAfter w:w="8" w:type="dxa"/>
        </w:trPr>
        <w:tc>
          <w:tcPr>
            <w:tcW w:w="2911" w:type="dxa"/>
            <w:vAlign w:val="center"/>
          </w:tcPr>
          <w:p w14:paraId="0F54588B" w14:textId="77777777" w:rsidR="00665362" w:rsidRPr="004B3E66" w:rsidRDefault="00665362" w:rsidP="00665362">
            <w:pPr>
              <w:spacing w:before="288" w:after="288" w:line="276" w:lineRule="auto"/>
              <w:jc w:val="center"/>
              <w:rPr>
                <w:rFonts w:ascii="Aptos" w:hAnsi="Aptos" w:cs="Arial"/>
                <w:b/>
                <w:color w:val="002060"/>
                <w:sz w:val="20"/>
                <w:szCs w:val="20"/>
              </w:rPr>
            </w:pPr>
            <w:r>
              <w:rPr>
                <w:rFonts w:ascii="Aptos" w:hAnsi="Aptos"/>
                <w:b/>
                <w:color w:val="002060"/>
                <w:sz w:val="20"/>
              </w:rPr>
              <w:t>Administratieve of gerechtelijke autoriteiten</w:t>
            </w:r>
          </w:p>
        </w:tc>
        <w:tc>
          <w:tcPr>
            <w:tcW w:w="6156" w:type="dxa"/>
            <w:vAlign w:val="center"/>
          </w:tcPr>
          <w:p w14:paraId="31D584EB"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Uitsluitend in het geval van een uitdrukkelijk en gerechtvaardigd verzoek van hen of in het geval van een vermeende schending van wettelijke of regelgevende bepalingen, en voor het vaststellen, uitoefenen of verdedigen van onze wettelijke rechten (inclusief het verstrekken van informatie aan anderen met als doel preventie van fraude).</w:t>
            </w:r>
          </w:p>
        </w:tc>
      </w:tr>
      <w:tr w:rsidR="00665362" w:rsidRPr="004B3E66" w14:paraId="28998A5A" w14:textId="77777777" w:rsidTr="00A8311D">
        <w:trPr>
          <w:gridAfter w:val="1"/>
          <w:wAfter w:w="8" w:type="dxa"/>
        </w:trPr>
        <w:tc>
          <w:tcPr>
            <w:tcW w:w="2911" w:type="dxa"/>
            <w:vAlign w:val="center"/>
          </w:tcPr>
          <w:p w14:paraId="5BDF2929" w14:textId="77777777" w:rsidR="00665362" w:rsidRPr="004B3E66" w:rsidRDefault="00665362" w:rsidP="00665362">
            <w:pPr>
              <w:spacing w:before="288" w:after="288" w:line="276" w:lineRule="auto"/>
              <w:jc w:val="center"/>
              <w:rPr>
                <w:rFonts w:ascii="Aptos" w:hAnsi="Aptos" w:cs="Arial"/>
                <w:b/>
                <w:color w:val="002060"/>
                <w:sz w:val="20"/>
                <w:szCs w:val="20"/>
              </w:rPr>
            </w:pPr>
            <w:r>
              <w:rPr>
                <w:rFonts w:ascii="Aptos" w:hAnsi="Aptos"/>
                <w:b/>
                <w:color w:val="002060"/>
                <w:sz w:val="20"/>
              </w:rPr>
              <w:t>Andere derde partijen zoals potentiële overnemende partijen of investeerders</w:t>
            </w:r>
          </w:p>
          <w:p w14:paraId="1B3AF0D9" w14:textId="77777777" w:rsidR="00665362" w:rsidRPr="004B3E66" w:rsidRDefault="00665362" w:rsidP="00665362">
            <w:pPr>
              <w:spacing w:before="288" w:after="288" w:line="276" w:lineRule="auto"/>
              <w:jc w:val="center"/>
              <w:rPr>
                <w:rFonts w:ascii="Aptos" w:hAnsi="Aptos" w:cs="Arial"/>
                <w:b/>
                <w:color w:val="002060"/>
                <w:sz w:val="20"/>
                <w:szCs w:val="20"/>
              </w:rPr>
            </w:pPr>
          </w:p>
        </w:tc>
        <w:tc>
          <w:tcPr>
            <w:tcW w:w="6156" w:type="dxa"/>
          </w:tcPr>
          <w:p w14:paraId="3F367E56" w14:textId="77777777" w:rsidR="00665362" w:rsidRPr="004B3E66" w:rsidRDefault="00665362" w:rsidP="00665362">
            <w:pPr>
              <w:spacing w:before="288" w:after="288" w:line="276" w:lineRule="auto"/>
              <w:jc w:val="both"/>
              <w:rPr>
                <w:rFonts w:ascii="Aptos" w:eastAsia="Times New Roman" w:hAnsi="Aptos" w:cs="Arial"/>
                <w:kern w:val="0"/>
                <w:sz w:val="20"/>
                <w:szCs w:val="20"/>
                <w14:ligatures w14:val="none"/>
              </w:rPr>
            </w:pPr>
            <w:r>
              <w:rPr>
                <w:rFonts w:ascii="Aptos" w:hAnsi="Aptos"/>
                <w:sz w:val="20"/>
              </w:rPr>
              <w:t xml:space="preserve">Indien we betrokken zijn bij een herstructureringsactiviteit, fusie, overname, verkoop van alle of een deel van onze activa of een vergelijkbare transactie, evenals in het geval van insolventie, faillissement of ondercuratelestelling, waarbij persoonsgegevens als activa van </w:t>
            </w:r>
            <w:proofErr w:type="spellStart"/>
            <w:r>
              <w:rPr>
                <w:rFonts w:ascii="Aptos" w:hAnsi="Aptos"/>
                <w:sz w:val="20"/>
              </w:rPr>
              <w:t>Cognism</w:t>
            </w:r>
            <w:proofErr w:type="spellEnd"/>
            <w:r>
              <w:rPr>
                <w:rFonts w:ascii="Aptos" w:hAnsi="Aptos"/>
                <w:sz w:val="20"/>
              </w:rPr>
              <w:t xml:space="preserve"> aan een of meer derde partijen worden doorgegeven.</w:t>
            </w:r>
          </w:p>
        </w:tc>
      </w:tr>
    </w:tbl>
    <w:p w14:paraId="255D61C2"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p>
    <w:p w14:paraId="0A7C18C3"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r>
        <w:rPr>
          <w:rFonts w:ascii="Aptos" w:hAnsi="Aptos"/>
          <w:b/>
          <w:color w:val="002060"/>
          <w:sz w:val="20"/>
        </w:rPr>
        <w:t xml:space="preserve">WORDEN UW PERSOONSGEGEVENS DOORGEGEVEN BUITEN DE EUROPESE UNIE/EUROPESE ECONOMISCHE REGIO? </w:t>
      </w:r>
    </w:p>
    <w:p w14:paraId="55CE96AD" w14:textId="77777777" w:rsidR="00665362" w:rsidRPr="004B3E66" w:rsidRDefault="00665362" w:rsidP="00665362">
      <w:pPr>
        <w:spacing w:before="288" w:after="288" w:line="276" w:lineRule="auto"/>
        <w:jc w:val="both"/>
        <w:rPr>
          <w:rFonts w:ascii="Aptos" w:eastAsia="Times New Roman" w:hAnsi="Aptos" w:cs="Arial"/>
          <w:color w:val="16162E"/>
          <w:kern w:val="0"/>
          <w:sz w:val="20"/>
          <w:szCs w:val="20"/>
          <w14:ligatures w14:val="none"/>
        </w:rPr>
      </w:pPr>
      <w:r>
        <w:rPr>
          <w:rFonts w:ascii="Aptos" w:hAnsi="Aptos"/>
          <w:color w:val="16162E"/>
          <w:sz w:val="20"/>
        </w:rPr>
        <w:t>Voor zover mogelijk worden uw persoonsgegevens opgeslagen en bewaard in het Verenigd Koninkrijk, Zwitserland en de Europese Economische Regio (tezamen, de “</w:t>
      </w:r>
      <w:r>
        <w:rPr>
          <w:rFonts w:ascii="Aptos" w:hAnsi="Aptos"/>
          <w:b/>
          <w:bCs/>
          <w:color w:val="16162E"/>
          <w:sz w:val="20"/>
        </w:rPr>
        <w:t>EER</w:t>
      </w:r>
      <w:r>
        <w:rPr>
          <w:rFonts w:ascii="Aptos" w:hAnsi="Aptos"/>
          <w:color w:val="16162E"/>
          <w:sz w:val="20"/>
        </w:rPr>
        <w:t>”). Echter, vanwege de aard van ons mondiale bedrijf en de vereiste technologieën, kunnen uw persoonsgegevens aan externe dienstverleners, Klanten of gelieerde bedrijven buiten de EER in derde landen worden doorgegeven.</w:t>
      </w:r>
    </w:p>
    <w:p w14:paraId="717760A2" w14:textId="77777777" w:rsidR="00665362" w:rsidRPr="004B3E66" w:rsidRDefault="00665362" w:rsidP="00665362">
      <w:pPr>
        <w:spacing w:after="0" w:line="276" w:lineRule="auto"/>
        <w:jc w:val="both"/>
        <w:rPr>
          <w:rFonts w:ascii="Aptos" w:eastAsia="Calibri" w:hAnsi="Aptos" w:cs="Arial"/>
          <w:sz w:val="20"/>
          <w:szCs w:val="20"/>
        </w:rPr>
      </w:pPr>
      <w:r>
        <w:rPr>
          <w:rFonts w:ascii="Aptos" w:hAnsi="Aptos"/>
          <w:sz w:val="20"/>
        </w:rPr>
        <w:t xml:space="preserve">In het geval dat het derde land geen toereikend niveau van bescherming van persoonsgegevens garandeert, zorgt </w:t>
      </w:r>
      <w:proofErr w:type="spellStart"/>
      <w:r>
        <w:rPr>
          <w:rFonts w:ascii="Aptos" w:hAnsi="Aptos"/>
          <w:sz w:val="20"/>
        </w:rPr>
        <w:t>Cognism</w:t>
      </w:r>
      <w:proofErr w:type="spellEnd"/>
      <w:r>
        <w:rPr>
          <w:rFonts w:ascii="Aptos" w:hAnsi="Aptos"/>
          <w:sz w:val="20"/>
        </w:rPr>
        <w:t xml:space="preserve">, in de afwezigheid van een adequaatheidsbesluit en na de uitvoering van een beoordeling van de mate van bescherming van uw rechten in het derde land, ervoor dat toepasselijke beschermingsmaatregelen worden ingevoerd voor het beschermen van uw persoonsgegevens (met name standaardcontractbepalingen). </w:t>
      </w:r>
      <w:r>
        <w:rPr>
          <w:rFonts w:ascii="Aptos" w:hAnsi="Aptos"/>
          <w:b/>
          <w:color w:val="002060"/>
          <w:sz w:val="20"/>
        </w:rPr>
        <w:t xml:space="preserve">Een kopie van dergelijke </w:t>
      </w:r>
      <w:r>
        <w:rPr>
          <w:rFonts w:ascii="Aptos" w:hAnsi="Aptos"/>
          <w:b/>
          <w:color w:val="002060"/>
          <w:sz w:val="20"/>
        </w:rPr>
        <w:lastRenderedPageBreak/>
        <w:t xml:space="preserve">beschermingsmaatregelen is verkrijgbaar door rechtstreeks een e-mail aan </w:t>
      </w:r>
      <w:proofErr w:type="spellStart"/>
      <w:r>
        <w:rPr>
          <w:rFonts w:ascii="Aptos" w:hAnsi="Aptos"/>
          <w:b/>
          <w:color w:val="002060"/>
          <w:sz w:val="20"/>
        </w:rPr>
        <w:t>Cognism</w:t>
      </w:r>
      <w:proofErr w:type="spellEnd"/>
      <w:r>
        <w:rPr>
          <w:rFonts w:ascii="Aptos" w:hAnsi="Aptos"/>
          <w:b/>
          <w:color w:val="002060"/>
          <w:sz w:val="20"/>
        </w:rPr>
        <w:t xml:space="preserve"> te sturen (zie contactgegevens in de inleiding tot dit </w:t>
      </w:r>
      <w:proofErr w:type="spellStart"/>
      <w:r>
        <w:rPr>
          <w:rFonts w:ascii="Aptos" w:hAnsi="Aptos"/>
          <w:b/>
          <w:color w:val="002060"/>
          <w:sz w:val="20"/>
        </w:rPr>
        <w:t>Privacybeleid</w:t>
      </w:r>
      <w:proofErr w:type="spellEnd"/>
      <w:r>
        <w:rPr>
          <w:rFonts w:ascii="Aptos" w:hAnsi="Aptos"/>
          <w:b/>
          <w:color w:val="002060"/>
          <w:sz w:val="20"/>
        </w:rPr>
        <w:t xml:space="preserve">). </w:t>
      </w:r>
      <w:bookmarkStart w:id="2" w:name="_Hlk90570192"/>
    </w:p>
    <w:bookmarkEnd w:id="2"/>
    <w:p w14:paraId="0BC31560" w14:textId="77777777" w:rsidR="00665362" w:rsidRPr="004B3E66" w:rsidRDefault="00665362" w:rsidP="00665362">
      <w:pPr>
        <w:spacing w:after="0" w:line="276" w:lineRule="auto"/>
        <w:jc w:val="both"/>
        <w:rPr>
          <w:rFonts w:ascii="Aptos" w:eastAsia="Calibri" w:hAnsi="Aptos" w:cs="Arial"/>
          <w:sz w:val="20"/>
          <w:szCs w:val="20"/>
        </w:rPr>
      </w:pPr>
    </w:p>
    <w:tbl>
      <w:tblPr>
        <w:tblStyle w:val="TableGrid"/>
        <w:tblW w:w="0" w:type="auto"/>
        <w:jc w:val="center"/>
        <w:tblLook w:val="04A0" w:firstRow="1" w:lastRow="0" w:firstColumn="1" w:lastColumn="0" w:noHBand="0" w:noVBand="1"/>
      </w:tblPr>
      <w:tblGrid>
        <w:gridCol w:w="3006"/>
        <w:gridCol w:w="3006"/>
        <w:gridCol w:w="3007"/>
      </w:tblGrid>
      <w:tr w:rsidR="00665362" w:rsidRPr="004B3E66" w14:paraId="5F23983F" w14:textId="77777777" w:rsidTr="00A8311D">
        <w:trPr>
          <w:jc w:val="center"/>
        </w:trPr>
        <w:tc>
          <w:tcPr>
            <w:tcW w:w="3006" w:type="dxa"/>
            <w:tcBorders>
              <w:right w:val="single" w:sz="4" w:space="0" w:color="FFFFFF" w:themeColor="background1"/>
            </w:tcBorders>
            <w:shd w:val="clear" w:color="auto" w:fill="002060"/>
          </w:tcPr>
          <w:p w14:paraId="5617B45A" w14:textId="77777777" w:rsidR="00665362" w:rsidRPr="004B3E66" w:rsidRDefault="00665362" w:rsidP="00665362">
            <w:pPr>
              <w:spacing w:line="276" w:lineRule="auto"/>
              <w:jc w:val="center"/>
              <w:rPr>
                <w:rFonts w:ascii="Aptos" w:eastAsia="Calibri" w:hAnsi="Aptos" w:cs="Arial"/>
                <w:b/>
                <w:bCs/>
                <w:sz w:val="20"/>
                <w:szCs w:val="20"/>
              </w:rPr>
            </w:pPr>
            <w:r>
              <w:rPr>
                <w:rFonts w:ascii="Aptos" w:hAnsi="Aptos"/>
                <w:b/>
                <w:sz w:val="20"/>
              </w:rPr>
              <w:t>Naam van de ontvanger</w:t>
            </w:r>
          </w:p>
        </w:tc>
        <w:tc>
          <w:tcPr>
            <w:tcW w:w="3006" w:type="dxa"/>
            <w:tcBorders>
              <w:left w:val="single" w:sz="4" w:space="0" w:color="FFFFFF" w:themeColor="background1"/>
              <w:right w:val="single" w:sz="4" w:space="0" w:color="FFFFFF" w:themeColor="background1"/>
            </w:tcBorders>
            <w:shd w:val="clear" w:color="auto" w:fill="002060"/>
          </w:tcPr>
          <w:p w14:paraId="666ECE8A" w14:textId="77777777" w:rsidR="00665362" w:rsidRPr="004B3E66" w:rsidRDefault="00665362" w:rsidP="00665362">
            <w:pPr>
              <w:spacing w:line="276" w:lineRule="auto"/>
              <w:jc w:val="center"/>
              <w:rPr>
                <w:rFonts w:ascii="Aptos" w:eastAsia="Calibri" w:hAnsi="Aptos" w:cs="Arial"/>
                <w:b/>
                <w:bCs/>
                <w:sz w:val="20"/>
                <w:szCs w:val="20"/>
              </w:rPr>
            </w:pPr>
            <w:r>
              <w:rPr>
                <w:rFonts w:ascii="Aptos" w:hAnsi="Aptos"/>
                <w:b/>
                <w:sz w:val="20"/>
              </w:rPr>
              <w:t>Derde land</w:t>
            </w:r>
          </w:p>
        </w:tc>
        <w:tc>
          <w:tcPr>
            <w:tcW w:w="3007" w:type="dxa"/>
            <w:tcBorders>
              <w:left w:val="single" w:sz="4" w:space="0" w:color="FFFFFF" w:themeColor="background1"/>
            </w:tcBorders>
            <w:shd w:val="clear" w:color="auto" w:fill="002060"/>
          </w:tcPr>
          <w:p w14:paraId="43F668E9" w14:textId="77777777" w:rsidR="00665362" w:rsidRPr="004B3E66" w:rsidRDefault="00665362" w:rsidP="00665362">
            <w:pPr>
              <w:spacing w:line="276" w:lineRule="auto"/>
              <w:jc w:val="center"/>
              <w:rPr>
                <w:rFonts w:ascii="Aptos" w:eastAsia="Calibri" w:hAnsi="Aptos" w:cs="Arial"/>
                <w:b/>
                <w:bCs/>
                <w:sz w:val="20"/>
                <w:szCs w:val="20"/>
              </w:rPr>
            </w:pPr>
            <w:r>
              <w:rPr>
                <w:rFonts w:ascii="Aptos" w:hAnsi="Aptos"/>
                <w:b/>
                <w:sz w:val="20"/>
              </w:rPr>
              <w:t>Gebruikte beschermingsmaatregelen</w:t>
            </w:r>
          </w:p>
        </w:tc>
      </w:tr>
      <w:tr w:rsidR="00665362" w:rsidRPr="004B3E66" w14:paraId="1803F8DE" w14:textId="77777777" w:rsidTr="00A8311D">
        <w:trPr>
          <w:jc w:val="center"/>
        </w:trPr>
        <w:tc>
          <w:tcPr>
            <w:tcW w:w="3006" w:type="dxa"/>
            <w:vAlign w:val="center"/>
          </w:tcPr>
          <w:p w14:paraId="73948E69" w14:textId="77777777" w:rsidR="00665362" w:rsidRPr="004B3E66" w:rsidRDefault="00665362" w:rsidP="00665362">
            <w:pPr>
              <w:spacing w:line="276" w:lineRule="auto"/>
              <w:jc w:val="center"/>
              <w:rPr>
                <w:rFonts w:ascii="Aptos" w:eastAsia="Calibri" w:hAnsi="Aptos" w:cs="Arial"/>
                <w:sz w:val="20"/>
                <w:szCs w:val="20"/>
              </w:rPr>
            </w:pPr>
            <w:proofErr w:type="spellStart"/>
            <w:r>
              <w:rPr>
                <w:rFonts w:ascii="Aptos" w:hAnsi="Aptos"/>
                <w:color w:val="16162E"/>
                <w:sz w:val="20"/>
              </w:rPr>
              <w:t>Cognism</w:t>
            </w:r>
            <w:proofErr w:type="spellEnd"/>
            <w:r>
              <w:rPr>
                <w:rFonts w:ascii="Aptos" w:hAnsi="Aptos"/>
                <w:color w:val="16162E"/>
                <w:sz w:val="20"/>
              </w:rPr>
              <w:t xml:space="preserve"> Inc.</w:t>
            </w:r>
          </w:p>
        </w:tc>
        <w:tc>
          <w:tcPr>
            <w:tcW w:w="3006" w:type="dxa"/>
            <w:vAlign w:val="center"/>
          </w:tcPr>
          <w:p w14:paraId="25285712" w14:textId="77777777" w:rsidR="00665362" w:rsidRPr="004B3E66" w:rsidRDefault="00665362" w:rsidP="00665362">
            <w:pPr>
              <w:spacing w:line="276" w:lineRule="auto"/>
              <w:jc w:val="center"/>
              <w:rPr>
                <w:rFonts w:ascii="Aptos" w:eastAsia="Calibri" w:hAnsi="Aptos" w:cs="Arial"/>
                <w:sz w:val="20"/>
                <w:szCs w:val="20"/>
              </w:rPr>
            </w:pPr>
            <w:r>
              <w:rPr>
                <w:rFonts w:ascii="Aptos" w:hAnsi="Aptos"/>
                <w:sz w:val="20"/>
              </w:rPr>
              <w:t>Verenigde Staten</w:t>
            </w:r>
          </w:p>
        </w:tc>
        <w:tc>
          <w:tcPr>
            <w:tcW w:w="3007" w:type="dxa"/>
          </w:tcPr>
          <w:p w14:paraId="17A109DC" w14:textId="77777777" w:rsidR="00665362" w:rsidRPr="004B3E66" w:rsidRDefault="00665362" w:rsidP="00665362">
            <w:pPr>
              <w:spacing w:line="276" w:lineRule="auto"/>
              <w:jc w:val="center"/>
              <w:rPr>
                <w:rFonts w:ascii="Aptos" w:eastAsia="Calibri" w:hAnsi="Aptos" w:cs="Arial"/>
                <w:sz w:val="20"/>
                <w:szCs w:val="20"/>
              </w:rPr>
            </w:pPr>
            <w:r>
              <w:rPr>
                <w:rFonts w:ascii="Aptos" w:hAnsi="Aptos"/>
                <w:sz w:val="20"/>
              </w:rPr>
              <w:t xml:space="preserve">Standaardcontractclausules </w:t>
            </w:r>
          </w:p>
        </w:tc>
      </w:tr>
      <w:tr w:rsidR="00665362" w:rsidRPr="004B3E66" w14:paraId="0E03ACAC" w14:textId="77777777" w:rsidTr="00A8311D">
        <w:trPr>
          <w:jc w:val="center"/>
        </w:trPr>
        <w:tc>
          <w:tcPr>
            <w:tcW w:w="3006" w:type="dxa"/>
            <w:vAlign w:val="center"/>
          </w:tcPr>
          <w:p w14:paraId="6B6F1C1C" w14:textId="77777777" w:rsidR="00665362" w:rsidRPr="004B3E66" w:rsidRDefault="00665362" w:rsidP="00665362">
            <w:pPr>
              <w:spacing w:line="276" w:lineRule="auto"/>
              <w:jc w:val="center"/>
              <w:rPr>
                <w:rFonts w:ascii="Aptos" w:eastAsia="Calibri" w:hAnsi="Aptos" w:cs="Arial"/>
                <w:sz w:val="20"/>
                <w:szCs w:val="20"/>
              </w:rPr>
            </w:pPr>
            <w:r>
              <w:rPr>
                <w:rFonts w:ascii="Aptos" w:hAnsi="Aptos"/>
                <w:sz w:val="20"/>
              </w:rPr>
              <w:t>AWS</w:t>
            </w:r>
          </w:p>
        </w:tc>
        <w:tc>
          <w:tcPr>
            <w:tcW w:w="3006" w:type="dxa"/>
            <w:vAlign w:val="center"/>
          </w:tcPr>
          <w:p w14:paraId="2096589B" w14:textId="77777777" w:rsidR="00665362" w:rsidRPr="004B3E66" w:rsidRDefault="00665362" w:rsidP="00665362">
            <w:pPr>
              <w:spacing w:line="276" w:lineRule="auto"/>
              <w:jc w:val="center"/>
              <w:rPr>
                <w:rFonts w:ascii="Aptos" w:eastAsia="Calibri" w:hAnsi="Aptos" w:cs="Arial"/>
                <w:sz w:val="20"/>
                <w:szCs w:val="20"/>
              </w:rPr>
            </w:pPr>
            <w:r>
              <w:rPr>
                <w:rFonts w:ascii="Aptos" w:hAnsi="Aptos"/>
                <w:sz w:val="20"/>
              </w:rPr>
              <w:t>EER-servers</w:t>
            </w:r>
          </w:p>
        </w:tc>
        <w:tc>
          <w:tcPr>
            <w:tcW w:w="3007" w:type="dxa"/>
          </w:tcPr>
          <w:p w14:paraId="42D20481" w14:textId="77777777" w:rsidR="00665362" w:rsidRPr="004B3E66" w:rsidRDefault="00665362" w:rsidP="00665362">
            <w:pPr>
              <w:spacing w:line="276" w:lineRule="auto"/>
              <w:jc w:val="center"/>
              <w:rPr>
                <w:rFonts w:ascii="Aptos" w:eastAsia="Calibri" w:hAnsi="Aptos" w:cs="Arial"/>
                <w:sz w:val="20"/>
                <w:szCs w:val="20"/>
              </w:rPr>
            </w:pPr>
            <w:r>
              <w:rPr>
                <w:rFonts w:ascii="Aptos" w:hAnsi="Aptos"/>
                <w:sz w:val="20"/>
              </w:rPr>
              <w:t xml:space="preserve">Dataprivacykader </w:t>
            </w:r>
          </w:p>
        </w:tc>
      </w:tr>
      <w:tr w:rsidR="00665362" w:rsidRPr="004B3E66" w14:paraId="09D273BB" w14:textId="77777777" w:rsidTr="00A8311D">
        <w:trPr>
          <w:jc w:val="center"/>
        </w:trPr>
        <w:tc>
          <w:tcPr>
            <w:tcW w:w="3006" w:type="dxa"/>
            <w:vAlign w:val="center"/>
          </w:tcPr>
          <w:p w14:paraId="3E03F3DD" w14:textId="77777777" w:rsidR="00665362" w:rsidRPr="004B3E66" w:rsidRDefault="00665362" w:rsidP="00665362">
            <w:pPr>
              <w:spacing w:line="276" w:lineRule="auto"/>
              <w:jc w:val="center"/>
              <w:rPr>
                <w:rFonts w:ascii="Aptos" w:eastAsia="Calibri" w:hAnsi="Aptos" w:cs="Arial"/>
                <w:sz w:val="20"/>
                <w:szCs w:val="20"/>
              </w:rPr>
            </w:pPr>
          </w:p>
        </w:tc>
        <w:tc>
          <w:tcPr>
            <w:tcW w:w="3006" w:type="dxa"/>
            <w:vAlign w:val="center"/>
          </w:tcPr>
          <w:p w14:paraId="38AF33A9" w14:textId="77777777" w:rsidR="00665362" w:rsidRPr="004B3E66" w:rsidRDefault="00665362" w:rsidP="00665362">
            <w:pPr>
              <w:spacing w:line="276" w:lineRule="auto"/>
              <w:jc w:val="center"/>
              <w:rPr>
                <w:rFonts w:ascii="Aptos" w:eastAsia="Calibri" w:hAnsi="Aptos" w:cs="Arial"/>
                <w:sz w:val="20"/>
                <w:szCs w:val="20"/>
              </w:rPr>
            </w:pPr>
          </w:p>
        </w:tc>
        <w:tc>
          <w:tcPr>
            <w:tcW w:w="3007" w:type="dxa"/>
          </w:tcPr>
          <w:p w14:paraId="345DB416" w14:textId="77777777" w:rsidR="00665362" w:rsidRPr="004B3E66" w:rsidRDefault="00665362" w:rsidP="00665362">
            <w:pPr>
              <w:spacing w:line="276" w:lineRule="auto"/>
              <w:jc w:val="center"/>
              <w:rPr>
                <w:rFonts w:ascii="Aptos" w:eastAsia="Calibri" w:hAnsi="Aptos" w:cs="Arial"/>
                <w:sz w:val="20"/>
                <w:szCs w:val="20"/>
              </w:rPr>
            </w:pPr>
          </w:p>
        </w:tc>
      </w:tr>
    </w:tbl>
    <w:p w14:paraId="69AE8833" w14:textId="77777777" w:rsidR="00665362" w:rsidRPr="004B3E66" w:rsidRDefault="00665362" w:rsidP="00665362">
      <w:pPr>
        <w:pStyle w:val="ListParagraph"/>
        <w:spacing w:after="240" w:line="276" w:lineRule="auto"/>
        <w:rPr>
          <w:rFonts w:ascii="Aptos" w:eastAsia="Times New Roman" w:hAnsi="Aptos" w:cs="Arial"/>
          <w:b/>
          <w:bCs/>
          <w:color w:val="16162E"/>
          <w:sz w:val="20"/>
          <w:szCs w:val="20"/>
        </w:rPr>
      </w:pPr>
    </w:p>
    <w:p w14:paraId="67AC005D" w14:textId="77777777" w:rsidR="00665362" w:rsidRPr="004B3E66" w:rsidRDefault="00665362" w:rsidP="00665362">
      <w:pPr>
        <w:pStyle w:val="ListParagraph"/>
        <w:numPr>
          <w:ilvl w:val="0"/>
          <w:numId w:val="9"/>
        </w:numPr>
        <w:spacing w:after="240" w:line="276" w:lineRule="auto"/>
        <w:contextualSpacing/>
        <w:rPr>
          <w:rFonts w:ascii="Aptos" w:hAnsi="Aptos" w:cs="Arial"/>
          <w:color w:val="002060"/>
          <w:sz w:val="20"/>
          <w:szCs w:val="20"/>
        </w:rPr>
      </w:pPr>
      <w:r>
        <w:rPr>
          <w:rFonts w:ascii="Aptos" w:hAnsi="Aptos"/>
          <w:b/>
          <w:color w:val="002060"/>
          <w:sz w:val="20"/>
        </w:rPr>
        <w:t>HOE LANG WORDEN UW PERSOONSGEGEVENS OPGESLAGEN?</w:t>
      </w:r>
    </w:p>
    <w:p w14:paraId="4C96E8F2" w14:textId="77777777" w:rsidR="00665362" w:rsidRPr="004B3E66" w:rsidRDefault="00665362" w:rsidP="00665362">
      <w:pPr>
        <w:tabs>
          <w:tab w:val="left" w:pos="1134"/>
        </w:tabs>
        <w:spacing w:after="0" w:line="276" w:lineRule="auto"/>
        <w:jc w:val="both"/>
        <w:rPr>
          <w:rFonts w:ascii="Aptos" w:eastAsia="Calibri" w:hAnsi="Aptos" w:cs="Arial"/>
          <w:sz w:val="20"/>
          <w:szCs w:val="20"/>
        </w:rPr>
      </w:pPr>
      <w:r>
        <w:rPr>
          <w:rFonts w:ascii="Aptos" w:hAnsi="Aptos"/>
          <w:sz w:val="20"/>
        </w:rPr>
        <w:t>In het algemeen worden uw persoonsgegevens slechts bewaard voor de periode die nodig is voor de uitvoering van de doeleinden waarvoor deze gegevens werden verzameld, of voor zover noodzakelijk voor het voldoen aan de wettelijke of regelgevende verplichtingen.</w:t>
      </w:r>
    </w:p>
    <w:p w14:paraId="54735ABD" w14:textId="77777777" w:rsidR="00665362" w:rsidRPr="004B3E66" w:rsidRDefault="00665362" w:rsidP="00665362">
      <w:pPr>
        <w:spacing w:after="0" w:line="276" w:lineRule="auto"/>
        <w:jc w:val="both"/>
        <w:rPr>
          <w:rFonts w:ascii="Aptos" w:eastAsia="Calibri" w:hAnsi="Aptos" w:cs="Arial"/>
          <w:sz w:val="20"/>
          <w:szCs w:val="20"/>
        </w:rPr>
      </w:pPr>
    </w:p>
    <w:p w14:paraId="686CE1CB" w14:textId="77777777" w:rsidR="00665362" w:rsidRPr="004B3E66" w:rsidRDefault="00665362" w:rsidP="00665362">
      <w:pPr>
        <w:spacing w:after="0" w:line="276" w:lineRule="auto"/>
        <w:jc w:val="both"/>
        <w:rPr>
          <w:rFonts w:ascii="Aptos" w:eastAsia="Calibri" w:hAnsi="Aptos" w:cs="Arial"/>
          <w:sz w:val="20"/>
          <w:szCs w:val="20"/>
        </w:rPr>
      </w:pPr>
      <w:r>
        <w:rPr>
          <w:rFonts w:ascii="Aptos" w:hAnsi="Aptos"/>
          <w:sz w:val="20"/>
        </w:rPr>
        <w:t xml:space="preserve">Bij afwezigheid van toepasselijke uitzonderingen, bewaart </w:t>
      </w:r>
      <w:proofErr w:type="spellStart"/>
      <w:r>
        <w:rPr>
          <w:rFonts w:ascii="Aptos" w:hAnsi="Aptos"/>
          <w:sz w:val="20"/>
        </w:rPr>
        <w:t>Cognism</w:t>
      </w:r>
      <w:proofErr w:type="spellEnd"/>
      <w:r>
        <w:rPr>
          <w:rFonts w:ascii="Aptos" w:hAnsi="Aptos"/>
          <w:sz w:val="20"/>
        </w:rPr>
        <w:t xml:space="preserve"> uw persoonsgegevens voor</w:t>
      </w:r>
      <w:r>
        <w:rPr>
          <w:rFonts w:ascii="Aptos" w:hAnsi="Aptos"/>
          <w:b/>
          <w:color w:val="002060"/>
          <w:sz w:val="20"/>
        </w:rPr>
        <w:t xml:space="preserve"> de duur van de geldende wettelijke verjaringstermijn</w:t>
      </w:r>
      <w:r>
        <w:rPr>
          <w:rFonts w:ascii="Aptos" w:hAnsi="Aptos"/>
          <w:sz w:val="20"/>
        </w:rPr>
        <w:t xml:space="preserve"> voor de gegevens die verwerkt zijn voor bewijsdoeleinden, inclusief de persoonsgegevens met betrekking tot sollicitanten in het geval van een niet-geslaagde sollicitatie (waar toepasselijk). </w:t>
      </w:r>
    </w:p>
    <w:p w14:paraId="341F207C" w14:textId="77777777" w:rsidR="00665362" w:rsidRPr="004B3E66" w:rsidRDefault="00665362" w:rsidP="00665362">
      <w:pPr>
        <w:pStyle w:val="ListParagraph"/>
        <w:spacing w:after="0" w:line="276" w:lineRule="auto"/>
        <w:ind w:left="770"/>
        <w:jc w:val="both"/>
        <w:rPr>
          <w:rFonts w:ascii="Aptos" w:hAnsi="Aptos" w:cs="Arial"/>
          <w:sz w:val="20"/>
          <w:szCs w:val="20"/>
        </w:rPr>
      </w:pPr>
    </w:p>
    <w:p w14:paraId="292DF291" w14:textId="77777777" w:rsidR="00665362" w:rsidRPr="004B3E66" w:rsidRDefault="00665362" w:rsidP="00665362">
      <w:pPr>
        <w:pStyle w:val="ListParagraph"/>
        <w:numPr>
          <w:ilvl w:val="0"/>
          <w:numId w:val="9"/>
        </w:numPr>
        <w:spacing w:after="240" w:line="276" w:lineRule="auto"/>
        <w:contextualSpacing/>
        <w:rPr>
          <w:rFonts w:ascii="Aptos" w:hAnsi="Aptos" w:cs="Arial"/>
          <w:color w:val="002060"/>
          <w:sz w:val="20"/>
          <w:szCs w:val="20"/>
        </w:rPr>
      </w:pPr>
      <w:r>
        <w:rPr>
          <w:rFonts w:ascii="Aptos" w:hAnsi="Aptos"/>
          <w:b/>
          <w:color w:val="002060"/>
          <w:sz w:val="20"/>
        </w:rPr>
        <w:t>WAT ZIJN UW RECHTEN MET BETREKKING TOT UW PERSOONSGEGEVENS?</w:t>
      </w:r>
    </w:p>
    <w:p w14:paraId="62BF5D05" w14:textId="77777777" w:rsidR="00665362" w:rsidRPr="004B3E66" w:rsidRDefault="00665362" w:rsidP="00665362">
      <w:pPr>
        <w:spacing w:after="0" w:line="276" w:lineRule="auto"/>
        <w:jc w:val="both"/>
        <w:rPr>
          <w:rFonts w:ascii="Aptos" w:eastAsia="Arial" w:hAnsi="Aptos" w:cs="Arial"/>
          <w:sz w:val="20"/>
          <w:szCs w:val="20"/>
        </w:rPr>
      </w:pPr>
      <w:r>
        <w:rPr>
          <w:rFonts w:ascii="Aptos" w:hAnsi="Aptos"/>
          <w:sz w:val="20"/>
        </w:rPr>
        <w:t xml:space="preserve">Als u zich in de EU/EER/het Verenigd Koninkrijk bevindt, hebt u de volgende rechten </w:t>
      </w:r>
      <w:proofErr w:type="gramStart"/>
      <w:r>
        <w:rPr>
          <w:rFonts w:ascii="Aptos" w:hAnsi="Aptos"/>
          <w:sz w:val="20"/>
        </w:rPr>
        <w:t>betreffende</w:t>
      </w:r>
      <w:proofErr w:type="gramEnd"/>
      <w:r>
        <w:rPr>
          <w:rFonts w:ascii="Aptos" w:hAnsi="Aptos"/>
          <w:sz w:val="20"/>
        </w:rPr>
        <w:t xml:space="preserve"> de wijze waarop wij persoonsgegevens met betrekking tot u verwerken. Om een verzoek in te dienen kunt u contact met ons opnemen met gebruik van bovenstaande contactgegevens, gericht aan de Data </w:t>
      </w:r>
      <w:proofErr w:type="spellStart"/>
      <w:r>
        <w:rPr>
          <w:rFonts w:ascii="Aptos" w:hAnsi="Aptos"/>
          <w:sz w:val="20"/>
        </w:rPr>
        <w:t>Protection</w:t>
      </w:r>
      <w:proofErr w:type="spellEnd"/>
      <w:r>
        <w:rPr>
          <w:rFonts w:ascii="Aptos" w:hAnsi="Aptos"/>
          <w:sz w:val="20"/>
        </w:rPr>
        <w:t xml:space="preserve"> </w:t>
      </w:r>
      <w:proofErr w:type="spellStart"/>
      <w:r>
        <w:rPr>
          <w:rFonts w:ascii="Aptos" w:hAnsi="Aptos"/>
          <w:sz w:val="20"/>
        </w:rPr>
        <w:t>Officer</w:t>
      </w:r>
      <w:proofErr w:type="spellEnd"/>
      <w:r>
        <w:rPr>
          <w:rFonts w:ascii="Aptos" w:hAnsi="Aptos"/>
          <w:sz w:val="20"/>
        </w:rPr>
        <w:t>.</w:t>
      </w:r>
    </w:p>
    <w:p w14:paraId="6260796F" w14:textId="77777777" w:rsidR="00665362" w:rsidRPr="004B3E66" w:rsidRDefault="00665362" w:rsidP="00665362">
      <w:pPr>
        <w:spacing w:after="0" w:line="276" w:lineRule="auto"/>
        <w:jc w:val="both"/>
        <w:rPr>
          <w:rFonts w:ascii="Aptos" w:eastAsia="Arial" w:hAnsi="Aptos" w:cs="Arial"/>
          <w:color w:val="000000"/>
          <w:sz w:val="20"/>
          <w:szCs w:val="20"/>
        </w:rPr>
      </w:pPr>
      <w:bookmarkStart w:id="3" w:name="_heading=h.4d34og8"/>
      <w:bookmarkEnd w:id="3"/>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237"/>
      </w:tblGrid>
      <w:tr w:rsidR="00665362" w:rsidRPr="004B3E66" w14:paraId="2A39A686" w14:textId="77777777" w:rsidTr="00A8311D">
        <w:trPr>
          <w:trHeight w:val="505"/>
        </w:trPr>
        <w:tc>
          <w:tcPr>
            <w:tcW w:w="3119" w:type="dxa"/>
            <w:tcBorders>
              <w:right w:val="single" w:sz="4" w:space="0" w:color="FFFFFF"/>
            </w:tcBorders>
            <w:shd w:val="clear" w:color="auto" w:fill="002060"/>
            <w:vAlign w:val="center"/>
          </w:tcPr>
          <w:p w14:paraId="2A1F7164" w14:textId="77777777" w:rsidR="00665362" w:rsidRPr="004B3E66" w:rsidRDefault="00665362" w:rsidP="00665362">
            <w:pPr>
              <w:spacing w:before="120" w:after="120" w:line="276" w:lineRule="auto"/>
              <w:jc w:val="center"/>
              <w:rPr>
                <w:rFonts w:ascii="Aptos" w:eastAsia="Arial" w:hAnsi="Aptos" w:cs="Arial"/>
                <w:b/>
                <w:sz w:val="20"/>
                <w:szCs w:val="20"/>
              </w:rPr>
            </w:pPr>
            <w:r>
              <w:rPr>
                <w:rFonts w:ascii="Aptos" w:hAnsi="Aptos"/>
                <w:b/>
                <w:sz w:val="20"/>
              </w:rPr>
              <w:t>Uw rechten</w:t>
            </w:r>
          </w:p>
        </w:tc>
        <w:tc>
          <w:tcPr>
            <w:tcW w:w="6237" w:type="dxa"/>
            <w:tcBorders>
              <w:left w:val="single" w:sz="4" w:space="0" w:color="FFFFFF"/>
            </w:tcBorders>
            <w:shd w:val="clear" w:color="auto" w:fill="002060"/>
            <w:vAlign w:val="center"/>
          </w:tcPr>
          <w:p w14:paraId="134DC98B" w14:textId="77777777" w:rsidR="00665362" w:rsidRPr="004B3E66" w:rsidRDefault="00665362" w:rsidP="00665362">
            <w:pPr>
              <w:spacing w:before="120" w:after="120" w:line="276" w:lineRule="auto"/>
              <w:jc w:val="center"/>
              <w:rPr>
                <w:rFonts w:ascii="Aptos" w:eastAsia="Arial" w:hAnsi="Aptos" w:cs="Arial"/>
                <w:b/>
                <w:sz w:val="20"/>
                <w:szCs w:val="20"/>
              </w:rPr>
            </w:pPr>
            <w:r>
              <w:rPr>
                <w:rFonts w:ascii="Aptos" w:hAnsi="Aptos"/>
                <w:b/>
                <w:sz w:val="20"/>
              </w:rPr>
              <w:t>Reikwijdte van uw rechten</w:t>
            </w:r>
          </w:p>
        </w:tc>
      </w:tr>
      <w:tr w:rsidR="00665362" w:rsidRPr="004B3E66" w14:paraId="6526DAA2" w14:textId="77777777" w:rsidTr="00A8311D">
        <w:trPr>
          <w:trHeight w:val="1290"/>
        </w:trPr>
        <w:tc>
          <w:tcPr>
            <w:tcW w:w="3119" w:type="dxa"/>
            <w:vAlign w:val="center"/>
          </w:tcPr>
          <w:p w14:paraId="00B63208"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Recht van inzage</w:t>
            </w:r>
          </w:p>
        </w:tc>
        <w:tc>
          <w:tcPr>
            <w:tcW w:w="6237" w:type="dxa"/>
            <w:vAlign w:val="center"/>
          </w:tcPr>
          <w:p w14:paraId="68AA1E17"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p w14:paraId="6151599B" w14:textId="77777777" w:rsidR="00665362" w:rsidRPr="004B3E66" w:rsidRDefault="00665362" w:rsidP="00665362">
            <w:pPr>
              <w:spacing w:after="0" w:line="276" w:lineRule="auto"/>
              <w:jc w:val="both"/>
              <w:rPr>
                <w:rFonts w:ascii="Aptos" w:eastAsia="Arial" w:hAnsi="Aptos" w:cs="Arial"/>
                <w:color w:val="212121"/>
                <w:sz w:val="20"/>
                <w:szCs w:val="20"/>
              </w:rPr>
            </w:pPr>
            <w:r>
              <w:rPr>
                <w:rFonts w:ascii="Aptos" w:hAnsi="Aptos"/>
                <w:color w:val="212121"/>
                <w:sz w:val="20"/>
              </w:rPr>
              <w:t>U hebt het recht om te verzoeken om:</w:t>
            </w:r>
          </w:p>
          <w:p w14:paraId="08E78147"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sz w:val="20"/>
              </w:rPr>
              <w:t>de</w:t>
            </w:r>
            <w:proofErr w:type="gramEnd"/>
            <w:r>
              <w:rPr>
                <w:rFonts w:ascii="Aptos" w:hAnsi="Aptos"/>
                <w:color w:val="212121"/>
                <w:sz w:val="20"/>
              </w:rPr>
              <w:t xml:space="preserve"> </w:t>
            </w:r>
            <w:r>
              <w:rPr>
                <w:rFonts w:ascii="Aptos" w:hAnsi="Aptos"/>
                <w:b/>
                <w:color w:val="002060"/>
                <w:sz w:val="20"/>
              </w:rPr>
              <w:t xml:space="preserve">bevestiging of </w:t>
            </w:r>
            <w:proofErr w:type="spellStart"/>
            <w:r>
              <w:rPr>
                <w:rFonts w:ascii="Aptos" w:hAnsi="Aptos"/>
                <w:b/>
                <w:color w:val="002060"/>
                <w:sz w:val="20"/>
              </w:rPr>
              <w:t>Cognism</w:t>
            </w:r>
            <w:proofErr w:type="spellEnd"/>
            <w:r>
              <w:rPr>
                <w:rFonts w:ascii="Aptos" w:hAnsi="Aptos"/>
                <w:b/>
                <w:color w:val="002060"/>
                <w:sz w:val="20"/>
              </w:rPr>
              <w:t xml:space="preserve"> uw persoonsgegevens verwerkt of niet</w:t>
            </w:r>
            <w:r>
              <w:rPr>
                <w:rFonts w:ascii="Aptos" w:hAnsi="Aptos"/>
                <w:color w:val="212121"/>
                <w:sz w:val="20"/>
              </w:rPr>
              <w:t xml:space="preserve">; </w:t>
            </w:r>
          </w:p>
          <w:p w14:paraId="34573ED6"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een</w:t>
            </w:r>
            <w:proofErr w:type="gramEnd"/>
            <w:r>
              <w:rPr>
                <w:rFonts w:ascii="Aptos" w:hAnsi="Aptos"/>
                <w:color w:val="212121"/>
                <w:sz w:val="20"/>
              </w:rPr>
              <w:t xml:space="preserve"> </w:t>
            </w:r>
            <w:r>
              <w:rPr>
                <w:rFonts w:ascii="Aptos" w:hAnsi="Aptos"/>
                <w:b/>
                <w:color w:val="002060"/>
                <w:sz w:val="20"/>
              </w:rPr>
              <w:t>kopie van die persoonsgegevens</w:t>
            </w:r>
            <w:r>
              <w:rPr>
                <w:rFonts w:ascii="Aptos" w:hAnsi="Aptos"/>
                <w:color w:val="212121"/>
                <w:sz w:val="20"/>
              </w:rPr>
              <w:t xml:space="preserve">; en </w:t>
            </w:r>
          </w:p>
          <w:p w14:paraId="12125A82"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b/>
                <w:color w:val="002060"/>
                <w:sz w:val="20"/>
              </w:rPr>
              <w:t>informatie</w:t>
            </w:r>
            <w:proofErr w:type="gramEnd"/>
            <w:r>
              <w:rPr>
                <w:rFonts w:ascii="Aptos" w:hAnsi="Aptos"/>
                <w:b/>
                <w:color w:val="002060"/>
                <w:sz w:val="20"/>
              </w:rPr>
              <w:t xml:space="preserve"> over het gebruik van uw persoonsgegevens door </w:t>
            </w:r>
            <w:proofErr w:type="spellStart"/>
            <w:r>
              <w:rPr>
                <w:rFonts w:ascii="Aptos" w:hAnsi="Aptos"/>
                <w:b/>
                <w:color w:val="002060"/>
                <w:sz w:val="20"/>
              </w:rPr>
              <w:t>Cognism</w:t>
            </w:r>
            <w:proofErr w:type="spellEnd"/>
            <w:r>
              <w:rPr>
                <w:rFonts w:ascii="Aptos" w:hAnsi="Aptos"/>
                <w:color w:val="212121"/>
                <w:sz w:val="20"/>
              </w:rPr>
              <w:t xml:space="preserve"> op een duidelijke, transparante en begrijpbare manier (zoals bepaald in dit </w:t>
            </w:r>
            <w:proofErr w:type="spellStart"/>
            <w:r>
              <w:rPr>
                <w:rFonts w:ascii="Aptos" w:hAnsi="Aptos"/>
                <w:color w:val="212121"/>
                <w:sz w:val="20"/>
              </w:rPr>
              <w:t>Privacybeleid</w:t>
            </w:r>
            <w:proofErr w:type="spellEnd"/>
            <w:r>
              <w:rPr>
                <w:rFonts w:ascii="Aptos" w:hAnsi="Aptos"/>
                <w:color w:val="212121"/>
                <w:sz w:val="20"/>
              </w:rPr>
              <w:t>).</w:t>
            </w:r>
          </w:p>
        </w:tc>
      </w:tr>
      <w:tr w:rsidR="00665362" w:rsidRPr="004B3E66" w14:paraId="48B2DEB1" w14:textId="77777777" w:rsidTr="00A8311D">
        <w:trPr>
          <w:trHeight w:val="984"/>
        </w:trPr>
        <w:tc>
          <w:tcPr>
            <w:tcW w:w="3119" w:type="dxa"/>
            <w:vAlign w:val="center"/>
          </w:tcPr>
          <w:p w14:paraId="1E9E558A"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Recht op rectificatie</w:t>
            </w:r>
          </w:p>
        </w:tc>
        <w:tc>
          <w:tcPr>
            <w:tcW w:w="6237" w:type="dxa"/>
            <w:vAlign w:val="center"/>
          </w:tcPr>
          <w:p w14:paraId="3B445D0F" w14:textId="77777777" w:rsidR="00665362" w:rsidRPr="004B3E66" w:rsidRDefault="00665362" w:rsidP="00665362">
            <w:pPr>
              <w:spacing w:before="120" w:after="120" w:line="276" w:lineRule="auto"/>
              <w:jc w:val="both"/>
              <w:rPr>
                <w:rFonts w:ascii="Aptos" w:eastAsia="Arial" w:hAnsi="Aptos" w:cs="Arial"/>
                <w:color w:val="212121"/>
                <w:sz w:val="20"/>
                <w:szCs w:val="20"/>
              </w:rPr>
            </w:pPr>
            <w:r>
              <w:rPr>
                <w:rFonts w:ascii="Aptos" w:hAnsi="Aptos"/>
                <w:sz w:val="20"/>
              </w:rPr>
              <w:t>U hebt het recht om te verzoeken om de rectificatie van uw persoonsgegevens</w:t>
            </w:r>
            <w:r>
              <w:rPr>
                <w:rFonts w:ascii="Aptos" w:hAnsi="Aptos"/>
                <w:color w:val="212121"/>
                <w:sz w:val="20"/>
              </w:rPr>
              <w:t xml:space="preserve">, om </w:t>
            </w:r>
            <w:r>
              <w:rPr>
                <w:rFonts w:ascii="Aptos" w:hAnsi="Aptos"/>
                <w:b/>
                <w:color w:val="002060"/>
                <w:sz w:val="20"/>
              </w:rPr>
              <w:t xml:space="preserve">uw persoonsgegevens te laten wijzigen </w:t>
            </w:r>
            <w:proofErr w:type="gramStart"/>
            <w:r>
              <w:rPr>
                <w:rFonts w:ascii="Aptos" w:hAnsi="Aptos"/>
                <w:b/>
                <w:color w:val="002060"/>
                <w:sz w:val="20"/>
              </w:rPr>
              <w:t>indien</w:t>
            </w:r>
            <w:proofErr w:type="gramEnd"/>
            <w:r>
              <w:rPr>
                <w:rFonts w:ascii="Aptos" w:hAnsi="Aptos"/>
                <w:b/>
                <w:color w:val="002060"/>
                <w:sz w:val="20"/>
              </w:rPr>
              <w:t xml:space="preserve"> uw persoonsgegevens verouderd, onjuist of onvolledig zijn</w:t>
            </w:r>
            <w:r>
              <w:rPr>
                <w:rFonts w:ascii="Aptos" w:hAnsi="Aptos"/>
                <w:color w:val="212121"/>
                <w:sz w:val="20"/>
              </w:rPr>
              <w:t>.</w:t>
            </w:r>
          </w:p>
        </w:tc>
      </w:tr>
      <w:tr w:rsidR="00665362" w:rsidRPr="004B3E66" w14:paraId="25C86EAB" w14:textId="77777777" w:rsidTr="00A8311D">
        <w:trPr>
          <w:trHeight w:val="1172"/>
        </w:trPr>
        <w:tc>
          <w:tcPr>
            <w:tcW w:w="3119" w:type="dxa"/>
            <w:vAlign w:val="center"/>
          </w:tcPr>
          <w:p w14:paraId="111608C4"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 xml:space="preserve">Recht op </w:t>
            </w:r>
            <w:proofErr w:type="spellStart"/>
            <w:r>
              <w:rPr>
                <w:rFonts w:ascii="Aptos" w:hAnsi="Aptos"/>
                <w:b/>
                <w:color w:val="002060"/>
                <w:sz w:val="20"/>
              </w:rPr>
              <w:t>wissing</w:t>
            </w:r>
            <w:proofErr w:type="spellEnd"/>
          </w:p>
        </w:tc>
        <w:tc>
          <w:tcPr>
            <w:tcW w:w="6237" w:type="dxa"/>
            <w:vAlign w:val="center"/>
          </w:tcPr>
          <w:p w14:paraId="155B003A" w14:textId="77777777" w:rsidR="00665362" w:rsidRPr="004B3E66" w:rsidRDefault="00665362" w:rsidP="00665362">
            <w:pPr>
              <w:spacing w:before="120" w:after="0" w:line="276" w:lineRule="auto"/>
              <w:jc w:val="both"/>
              <w:rPr>
                <w:rFonts w:ascii="Aptos" w:eastAsia="Arial" w:hAnsi="Aptos" w:cs="Arial"/>
                <w:color w:val="212121"/>
                <w:sz w:val="20"/>
                <w:szCs w:val="20"/>
              </w:rPr>
            </w:pPr>
            <w:r>
              <w:rPr>
                <w:rFonts w:ascii="Aptos" w:hAnsi="Aptos"/>
                <w:sz w:val="20"/>
              </w:rPr>
              <w:t>U hebt het recht om te verzoeken om</w:t>
            </w:r>
            <w:r>
              <w:rPr>
                <w:rFonts w:ascii="Aptos" w:hAnsi="Aptos"/>
                <w:color w:val="212121"/>
                <w:sz w:val="20"/>
              </w:rPr>
              <w:t xml:space="preserve"> </w:t>
            </w:r>
            <w:r>
              <w:rPr>
                <w:rFonts w:ascii="Aptos" w:hAnsi="Aptos"/>
                <w:b/>
                <w:color w:val="002060"/>
                <w:sz w:val="20"/>
              </w:rPr>
              <w:t xml:space="preserve">de </w:t>
            </w:r>
            <w:proofErr w:type="spellStart"/>
            <w:r>
              <w:rPr>
                <w:rFonts w:ascii="Aptos" w:hAnsi="Aptos"/>
                <w:b/>
                <w:color w:val="002060"/>
                <w:sz w:val="20"/>
              </w:rPr>
              <w:t>wissing</w:t>
            </w:r>
            <w:proofErr w:type="spellEnd"/>
            <w:r>
              <w:rPr>
                <w:rFonts w:ascii="Aptos" w:hAnsi="Aptos"/>
                <w:b/>
                <w:color w:val="002060"/>
                <w:sz w:val="20"/>
              </w:rPr>
              <w:t xml:space="preserve"> van uw persoonsgegevens (of het recht op vergetelheid)</w:t>
            </w:r>
            <w:r>
              <w:rPr>
                <w:rFonts w:ascii="Aptos" w:hAnsi="Aptos"/>
                <w:color w:val="212121"/>
                <w:sz w:val="20"/>
              </w:rPr>
              <w:t xml:space="preserve">, </w:t>
            </w:r>
            <w:proofErr w:type="gramStart"/>
            <w:r>
              <w:rPr>
                <w:rFonts w:ascii="Aptos" w:hAnsi="Aptos"/>
                <w:color w:val="212121"/>
                <w:sz w:val="20"/>
              </w:rPr>
              <w:t>indien</w:t>
            </w:r>
            <w:proofErr w:type="gramEnd"/>
            <w:r>
              <w:rPr>
                <w:rFonts w:ascii="Aptos" w:hAnsi="Aptos"/>
                <w:color w:val="212121"/>
                <w:sz w:val="20"/>
              </w:rPr>
              <w:t xml:space="preserve"> een van de volgende omstandigheden van toepassing is:</w:t>
            </w:r>
          </w:p>
          <w:p w14:paraId="5F246D50"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lastRenderedPageBreak/>
              <w:t>u</w:t>
            </w:r>
            <w:proofErr w:type="gramEnd"/>
            <w:r>
              <w:rPr>
                <w:rFonts w:ascii="Aptos" w:hAnsi="Aptos"/>
                <w:color w:val="212121"/>
                <w:sz w:val="20"/>
              </w:rPr>
              <w:t xml:space="preserve"> bezwaar maakt tegen het verwerken van uw persoonsgegevens en er geen dringende gerechtvaardigde redenen zijn die rechtvaardigen dat </w:t>
            </w:r>
            <w:proofErr w:type="spellStart"/>
            <w:r>
              <w:rPr>
                <w:rFonts w:ascii="Aptos" w:hAnsi="Aptos"/>
                <w:color w:val="212121"/>
                <w:sz w:val="20"/>
              </w:rPr>
              <w:t>Cognism</w:t>
            </w:r>
            <w:proofErr w:type="spellEnd"/>
            <w:r>
              <w:rPr>
                <w:rFonts w:ascii="Aptos" w:hAnsi="Aptos"/>
                <w:color w:val="212121"/>
                <w:sz w:val="20"/>
              </w:rPr>
              <w:t xml:space="preserve"> de verwerking van uw persoonsgegevens moet voortzetten (bijv. wettelijke verplichtingen); </w:t>
            </w:r>
          </w:p>
          <w:p w14:paraId="13827167"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t>
            </w:r>
            <w:proofErr w:type="gramEnd"/>
            <w:r>
              <w:rPr>
                <w:rFonts w:ascii="Aptos" w:hAnsi="Aptos"/>
                <w:color w:val="212121"/>
                <w:sz w:val="20"/>
              </w:rPr>
              <w:t xml:space="preserve"> bezwaar maakt tegen marketingactiviteiten;</w:t>
            </w:r>
          </w:p>
          <w:p w14:paraId="0E454002"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t>
            </w:r>
            <w:proofErr w:type="gramEnd"/>
            <w:r>
              <w:rPr>
                <w:rFonts w:ascii="Aptos" w:hAnsi="Aptos"/>
                <w:color w:val="212121"/>
                <w:sz w:val="20"/>
              </w:rPr>
              <w:t xml:space="preserve"> besluit tot intrekking van uw toestemming waarop de verwerking gebaseerd is;</w:t>
            </w:r>
          </w:p>
          <w:p w14:paraId="11B53A10"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w:t>
            </w:r>
            <w:proofErr w:type="gramEnd"/>
            <w:r>
              <w:rPr>
                <w:rFonts w:ascii="Aptos" w:hAnsi="Aptos"/>
                <w:color w:val="212121"/>
                <w:sz w:val="20"/>
              </w:rPr>
              <w:t xml:space="preserve"> persoonsgegevens niet langer nuttig zijn voor het oorspronkelijke doel waarvoor ze verzameld werden of voor een andere soort verwerking;</w:t>
            </w:r>
          </w:p>
          <w:p w14:paraId="7081272A"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het</w:t>
            </w:r>
            <w:proofErr w:type="gramEnd"/>
            <w:r>
              <w:rPr>
                <w:rFonts w:ascii="Aptos" w:hAnsi="Aptos"/>
                <w:color w:val="212121"/>
                <w:sz w:val="20"/>
              </w:rPr>
              <w:t xml:space="preserve"> gebruik dat wordt gemaakt van uw gegevens niet overeenkomt met de geldende wettelijke of regelgevende bepalingen. </w:t>
            </w:r>
          </w:p>
        </w:tc>
      </w:tr>
      <w:tr w:rsidR="00665362" w:rsidRPr="004B3E66" w14:paraId="33692696" w14:textId="77777777" w:rsidTr="00A8311D">
        <w:trPr>
          <w:trHeight w:val="771"/>
        </w:trPr>
        <w:tc>
          <w:tcPr>
            <w:tcW w:w="3119" w:type="dxa"/>
            <w:vAlign w:val="center"/>
          </w:tcPr>
          <w:p w14:paraId="154A6C11"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lastRenderedPageBreak/>
              <w:t>Recht op beperking van verwerking</w:t>
            </w:r>
          </w:p>
        </w:tc>
        <w:tc>
          <w:tcPr>
            <w:tcW w:w="6237" w:type="dxa"/>
            <w:vAlign w:val="center"/>
          </w:tcPr>
          <w:p w14:paraId="632088C3"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p w14:paraId="722B90B4" w14:textId="77777777" w:rsidR="00665362" w:rsidRPr="004B3E66" w:rsidRDefault="00665362" w:rsidP="00665362">
            <w:pPr>
              <w:spacing w:after="0" w:line="276" w:lineRule="auto"/>
              <w:jc w:val="both"/>
              <w:rPr>
                <w:rFonts w:ascii="Aptos" w:eastAsia="Arial" w:hAnsi="Aptos" w:cs="Arial"/>
                <w:color w:val="212121"/>
                <w:sz w:val="20"/>
                <w:szCs w:val="20"/>
              </w:rPr>
            </w:pPr>
            <w:r>
              <w:rPr>
                <w:rFonts w:ascii="Aptos" w:hAnsi="Aptos"/>
                <w:sz w:val="20"/>
              </w:rPr>
              <w:t>U hebt het recht om te verzoeken om</w:t>
            </w:r>
            <w:r>
              <w:rPr>
                <w:rFonts w:ascii="Aptos" w:hAnsi="Aptos"/>
                <w:color w:val="212121"/>
                <w:sz w:val="20"/>
              </w:rPr>
              <w:t xml:space="preserve"> </w:t>
            </w:r>
            <w:r>
              <w:rPr>
                <w:rFonts w:ascii="Aptos" w:hAnsi="Aptos"/>
                <w:b/>
                <w:color w:val="002060"/>
                <w:sz w:val="20"/>
              </w:rPr>
              <w:t>de beperking van de verwerking gedurende een beperkte periode, met name om een aantal verificaties uit te voeren</w:t>
            </w:r>
            <w:r>
              <w:rPr>
                <w:rFonts w:ascii="Aptos" w:hAnsi="Aptos"/>
                <w:color w:val="212121"/>
                <w:sz w:val="20"/>
              </w:rPr>
              <w:t>, wanneer een van de volgende omstandigheden van toepassing is:</w:t>
            </w:r>
          </w:p>
          <w:p w14:paraId="0C5B50DD"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t>
            </w:r>
            <w:proofErr w:type="gramEnd"/>
            <w:r>
              <w:rPr>
                <w:rFonts w:ascii="Aptos" w:hAnsi="Aptos"/>
                <w:color w:val="212121"/>
                <w:sz w:val="20"/>
              </w:rPr>
              <w:t xml:space="preserve"> betwist de nauwkeurigheid van uw persoonsgegevens, derhalve is de verwerking daarvan beperkt voor de periode die </w:t>
            </w:r>
            <w:proofErr w:type="spellStart"/>
            <w:r>
              <w:rPr>
                <w:rFonts w:ascii="Aptos" w:hAnsi="Aptos"/>
                <w:color w:val="212121"/>
                <w:sz w:val="20"/>
              </w:rPr>
              <w:t>Cognism</w:t>
            </w:r>
            <w:proofErr w:type="spellEnd"/>
            <w:r>
              <w:rPr>
                <w:rFonts w:ascii="Aptos" w:hAnsi="Aptos"/>
                <w:color w:val="212121"/>
                <w:sz w:val="20"/>
              </w:rPr>
              <w:t xml:space="preserve"> nodig heeft om de nauwkeurigheid van deze persoonsgegevens te verifiëren;</w:t>
            </w:r>
          </w:p>
          <w:p w14:paraId="2639F159"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de</w:t>
            </w:r>
            <w:proofErr w:type="gramEnd"/>
            <w:r>
              <w:rPr>
                <w:rFonts w:ascii="Aptos" w:hAnsi="Aptos"/>
                <w:color w:val="212121"/>
                <w:sz w:val="20"/>
              </w:rPr>
              <w:t xml:space="preserve"> verwerking is onrechtmatig en in plaats van te verzoeken om </w:t>
            </w:r>
            <w:proofErr w:type="spellStart"/>
            <w:r>
              <w:rPr>
                <w:rFonts w:ascii="Aptos" w:hAnsi="Aptos"/>
                <w:color w:val="212121"/>
                <w:sz w:val="20"/>
              </w:rPr>
              <w:t>wissing</w:t>
            </w:r>
            <w:proofErr w:type="spellEnd"/>
            <w:r>
              <w:rPr>
                <w:rFonts w:ascii="Aptos" w:hAnsi="Aptos"/>
                <w:color w:val="212121"/>
                <w:sz w:val="20"/>
              </w:rPr>
              <w:t xml:space="preserve"> van de gegevens, geeft u er de voorkeur aan het gebruik ervan te beperken;</w:t>
            </w:r>
          </w:p>
          <w:p w14:paraId="17ECAC9D"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spellStart"/>
            <w:r>
              <w:rPr>
                <w:rFonts w:ascii="Aptos" w:hAnsi="Aptos"/>
                <w:color w:val="212121"/>
                <w:sz w:val="20"/>
              </w:rPr>
              <w:t>Cognism</w:t>
            </w:r>
            <w:proofErr w:type="spellEnd"/>
            <w:r>
              <w:rPr>
                <w:rFonts w:ascii="Aptos" w:hAnsi="Aptos"/>
                <w:color w:val="212121"/>
                <w:sz w:val="20"/>
              </w:rPr>
              <w:t xml:space="preserve"> heeft uw persoonsgegevens niet langer nodig voor het doel van de verwerking, maar u heeft ze nodig voor het formuleren of uitoefenen van of het voeren van verweer tegen rechtsvorderingen;</w:t>
            </w:r>
          </w:p>
          <w:p w14:paraId="6DA6CF3C"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t>
            </w:r>
            <w:proofErr w:type="gramEnd"/>
            <w:r>
              <w:rPr>
                <w:rFonts w:ascii="Aptos" w:hAnsi="Aptos"/>
                <w:color w:val="212121"/>
                <w:sz w:val="20"/>
              </w:rPr>
              <w:t xml:space="preserve"> hebt bezwaar gemaakt tegen de verwerking, en deze is beperkt in afwachting van de verificatie of de dringende gerechtvaardigde redenen van </w:t>
            </w:r>
            <w:proofErr w:type="spellStart"/>
            <w:r>
              <w:rPr>
                <w:rFonts w:ascii="Aptos" w:hAnsi="Aptos"/>
                <w:color w:val="212121"/>
                <w:sz w:val="20"/>
              </w:rPr>
              <w:t>Cognism</w:t>
            </w:r>
            <w:proofErr w:type="spellEnd"/>
            <w:r>
              <w:rPr>
                <w:rFonts w:ascii="Aptos" w:hAnsi="Aptos"/>
                <w:color w:val="212121"/>
                <w:sz w:val="20"/>
              </w:rPr>
              <w:t xml:space="preserve"> mogelijk zwaarder wegen dan uw belangen, rechten en vrijheden.</w:t>
            </w:r>
          </w:p>
        </w:tc>
      </w:tr>
      <w:tr w:rsidR="00665362" w:rsidRPr="004B3E66" w14:paraId="175A4429" w14:textId="77777777" w:rsidTr="00A8311D">
        <w:trPr>
          <w:trHeight w:val="1172"/>
        </w:trPr>
        <w:tc>
          <w:tcPr>
            <w:tcW w:w="3119" w:type="dxa"/>
            <w:vAlign w:val="center"/>
          </w:tcPr>
          <w:p w14:paraId="63FA10A5"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Recht op gegevensoverdraagbaarheid</w:t>
            </w:r>
          </w:p>
        </w:tc>
        <w:tc>
          <w:tcPr>
            <w:tcW w:w="6237" w:type="dxa"/>
            <w:vAlign w:val="center"/>
          </w:tcPr>
          <w:p w14:paraId="0B5D8713"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p w14:paraId="1E13A46B" w14:textId="77777777" w:rsidR="00665362" w:rsidRPr="004B3E66" w:rsidRDefault="00665362" w:rsidP="00665362">
            <w:pPr>
              <w:spacing w:after="0" w:line="276" w:lineRule="auto"/>
              <w:jc w:val="both"/>
              <w:rPr>
                <w:rFonts w:ascii="Aptos" w:eastAsia="Arial" w:hAnsi="Aptos" w:cs="Arial"/>
                <w:color w:val="212121"/>
                <w:sz w:val="20"/>
                <w:szCs w:val="20"/>
              </w:rPr>
            </w:pPr>
            <w:r>
              <w:rPr>
                <w:rFonts w:ascii="Aptos" w:hAnsi="Aptos"/>
                <w:color w:val="212121"/>
                <w:sz w:val="20"/>
              </w:rPr>
              <w:t xml:space="preserve">U hebt het recht om te verzoeken om </w:t>
            </w:r>
            <w:r>
              <w:rPr>
                <w:rFonts w:ascii="Aptos" w:hAnsi="Aptos"/>
                <w:b/>
                <w:color w:val="002060"/>
                <w:sz w:val="20"/>
              </w:rPr>
              <w:t xml:space="preserve">een kopie van uw persoonsgegevens in een gestructureerd, gangbaar en </w:t>
            </w:r>
            <w:proofErr w:type="spellStart"/>
            <w:r>
              <w:rPr>
                <w:rFonts w:ascii="Aptos" w:hAnsi="Aptos"/>
                <w:b/>
                <w:color w:val="002060"/>
                <w:sz w:val="20"/>
              </w:rPr>
              <w:t>machineleesbaar</w:t>
            </w:r>
            <w:proofErr w:type="spellEnd"/>
            <w:r>
              <w:rPr>
                <w:rFonts w:ascii="Aptos" w:hAnsi="Aptos"/>
                <w:b/>
                <w:color w:val="002060"/>
                <w:sz w:val="20"/>
              </w:rPr>
              <w:t xml:space="preserve"> formaat en kunt ook verzoeken om de doorgifte ervan aan een andere verwerkingsverantwoordelijke wanneer dit technisch haalbaar is</w:t>
            </w:r>
            <w:r>
              <w:rPr>
                <w:rFonts w:ascii="Aptos" w:hAnsi="Aptos"/>
                <w:sz w:val="20"/>
              </w:rPr>
              <w:t>.</w:t>
            </w:r>
            <w:r>
              <w:rPr>
                <w:rFonts w:ascii="Aptos" w:hAnsi="Aptos"/>
                <w:color w:val="212121"/>
                <w:sz w:val="20"/>
              </w:rPr>
              <w:t xml:space="preserve"> Dit recht wordt niet in alle omstandigheden uitgeoefend, het is alleen van toepassing als het aan alle volgende voorwaarden voldoet: </w:t>
            </w:r>
          </w:p>
          <w:p w14:paraId="72975F68"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w:t>
            </w:r>
            <w:proofErr w:type="gramEnd"/>
            <w:r>
              <w:rPr>
                <w:rFonts w:ascii="Aptos" w:hAnsi="Aptos"/>
                <w:color w:val="212121"/>
                <w:sz w:val="20"/>
              </w:rPr>
              <w:t xml:space="preserve"> verzoek heeft uitsluitend betrekking op uw persoonsgegevens (exclusief anonieme of gegevens van derde partijen); </w:t>
            </w:r>
          </w:p>
          <w:p w14:paraId="3433FE03"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uw</w:t>
            </w:r>
            <w:proofErr w:type="gramEnd"/>
            <w:r>
              <w:rPr>
                <w:rFonts w:ascii="Aptos" w:hAnsi="Aptos"/>
                <w:color w:val="212121"/>
                <w:sz w:val="20"/>
              </w:rPr>
              <w:t xml:space="preserve"> verzoek heeft geen negatief effect op de rechten of vrijheden van anderen, met name die van </w:t>
            </w:r>
            <w:proofErr w:type="spellStart"/>
            <w:r>
              <w:rPr>
                <w:rFonts w:ascii="Aptos" w:hAnsi="Aptos"/>
                <w:color w:val="212121"/>
                <w:sz w:val="20"/>
              </w:rPr>
              <w:t>Cognism</w:t>
            </w:r>
            <w:proofErr w:type="spellEnd"/>
            <w:r>
              <w:rPr>
                <w:rFonts w:ascii="Aptos" w:hAnsi="Aptos"/>
                <w:color w:val="212121"/>
                <w:sz w:val="20"/>
              </w:rPr>
              <w:t xml:space="preserve"> (bijv. handelsgeheimen) en van derde partijen (bijv. intellectuele eigendomsrechten);  </w:t>
            </w:r>
          </w:p>
          <w:p w14:paraId="49A47BDA"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lastRenderedPageBreak/>
              <w:t>de</w:t>
            </w:r>
            <w:proofErr w:type="gramEnd"/>
            <w:r>
              <w:rPr>
                <w:rFonts w:ascii="Aptos" w:hAnsi="Aptos"/>
                <w:color w:val="212121"/>
                <w:sz w:val="20"/>
              </w:rPr>
              <w:t xml:space="preserve"> verwerking wordt uitgevoerd via geautomatiseerde middelen (dus papieren bestanden worden niet inbegrepen); </w:t>
            </w:r>
          </w:p>
          <w:p w14:paraId="46302DF7" w14:textId="77777777" w:rsidR="00665362" w:rsidRPr="004B3E66" w:rsidRDefault="00665362" w:rsidP="00665362">
            <w:pPr>
              <w:numPr>
                <w:ilvl w:val="0"/>
                <w:numId w:val="15"/>
              </w:numPr>
              <w:spacing w:after="0" w:line="276" w:lineRule="auto"/>
              <w:ind w:left="462"/>
              <w:jc w:val="both"/>
              <w:rPr>
                <w:rFonts w:ascii="Aptos" w:eastAsia="Arial" w:hAnsi="Aptos" w:cs="Arial"/>
                <w:color w:val="212121"/>
                <w:sz w:val="20"/>
                <w:szCs w:val="20"/>
              </w:rPr>
            </w:pPr>
            <w:proofErr w:type="gramStart"/>
            <w:r>
              <w:rPr>
                <w:rFonts w:ascii="Aptos" w:hAnsi="Aptos"/>
                <w:color w:val="212121"/>
                <w:sz w:val="20"/>
              </w:rPr>
              <w:t>de</w:t>
            </w:r>
            <w:proofErr w:type="gramEnd"/>
            <w:r>
              <w:rPr>
                <w:rFonts w:ascii="Aptos" w:hAnsi="Aptos"/>
                <w:color w:val="212121"/>
                <w:sz w:val="20"/>
              </w:rPr>
              <w:t xml:space="preserve"> verwerking is gebaseerd op toestemming of de uitvoering van een contract (om te controleren of dit het geval is, kunt u Onderdeel 3 van dit beleid raadplegen). </w:t>
            </w:r>
          </w:p>
          <w:p w14:paraId="4160396B"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p w14:paraId="23878BCC" w14:textId="77777777" w:rsidR="00665362" w:rsidRPr="004B3E66" w:rsidRDefault="00665362" w:rsidP="00665362">
            <w:pPr>
              <w:spacing w:after="0" w:line="276" w:lineRule="auto"/>
              <w:jc w:val="both"/>
              <w:rPr>
                <w:rFonts w:ascii="Aptos" w:eastAsia="Arial" w:hAnsi="Aptos" w:cs="Arial"/>
                <w:color w:val="212121"/>
                <w:sz w:val="20"/>
                <w:szCs w:val="20"/>
              </w:rPr>
            </w:pPr>
            <w:r>
              <w:rPr>
                <w:rFonts w:ascii="Aptos" w:hAnsi="Aptos"/>
                <w:color w:val="212121"/>
                <w:sz w:val="20"/>
              </w:rPr>
              <w:t xml:space="preserve">In het geval van toepasselijkheid van dit recht, helpen wij u uw persoonsgegevens te verplaatsen naar, te kopiëren naar of door te geven aan andere IT-systemen. Op uw verzoek verstrekt </w:t>
            </w:r>
            <w:proofErr w:type="spellStart"/>
            <w:r>
              <w:rPr>
                <w:rFonts w:ascii="Aptos" w:hAnsi="Aptos"/>
                <w:color w:val="212121"/>
                <w:sz w:val="20"/>
              </w:rPr>
              <w:t>Cognism</w:t>
            </w:r>
            <w:proofErr w:type="spellEnd"/>
            <w:r>
              <w:rPr>
                <w:rFonts w:ascii="Aptos" w:hAnsi="Aptos"/>
                <w:color w:val="212121"/>
                <w:sz w:val="20"/>
              </w:rPr>
              <w:t xml:space="preserve"> u de relevante persoonsgegevens in </w:t>
            </w:r>
            <w:proofErr w:type="spellStart"/>
            <w:r>
              <w:rPr>
                <w:rFonts w:ascii="Aptos" w:hAnsi="Aptos"/>
                <w:color w:val="212121"/>
                <w:sz w:val="20"/>
              </w:rPr>
              <w:t>csv</w:t>
            </w:r>
            <w:proofErr w:type="spellEnd"/>
            <w:r>
              <w:rPr>
                <w:rFonts w:ascii="Aptos" w:hAnsi="Aptos"/>
                <w:color w:val="212121"/>
                <w:sz w:val="20"/>
              </w:rPr>
              <w:t>-formaat. Wanneer dit technisch haalbaar is, kunt u ons vragen deze informatie direct naar een andere IT-systeemaanbieder te sturen als dit uw voorkeur heeft.</w:t>
            </w:r>
          </w:p>
          <w:p w14:paraId="220AE75B"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tc>
      </w:tr>
      <w:tr w:rsidR="00665362" w:rsidRPr="004B3E66" w14:paraId="1A81C93C" w14:textId="77777777" w:rsidTr="00A8311D">
        <w:trPr>
          <w:trHeight w:val="1172"/>
        </w:trPr>
        <w:tc>
          <w:tcPr>
            <w:tcW w:w="3119" w:type="dxa"/>
            <w:vAlign w:val="center"/>
          </w:tcPr>
          <w:p w14:paraId="7CF591E9"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lastRenderedPageBreak/>
              <w:t>Recht van bezwaar</w:t>
            </w:r>
          </w:p>
        </w:tc>
        <w:tc>
          <w:tcPr>
            <w:tcW w:w="6237" w:type="dxa"/>
            <w:vAlign w:val="center"/>
          </w:tcPr>
          <w:p w14:paraId="73EBA09C"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p w14:paraId="317D8260" w14:textId="77777777" w:rsidR="00665362" w:rsidRPr="004B3E66" w:rsidRDefault="00665362" w:rsidP="00665362">
            <w:pPr>
              <w:spacing w:after="0" w:line="276" w:lineRule="auto"/>
              <w:jc w:val="both"/>
              <w:rPr>
                <w:rFonts w:ascii="Aptos" w:eastAsia="Arial" w:hAnsi="Aptos" w:cs="Arial"/>
                <w:color w:val="212121"/>
                <w:sz w:val="20"/>
                <w:szCs w:val="20"/>
              </w:rPr>
            </w:pPr>
            <w:r>
              <w:rPr>
                <w:rFonts w:ascii="Aptos" w:hAnsi="Aptos"/>
                <w:color w:val="212121"/>
                <w:sz w:val="20"/>
              </w:rPr>
              <w:t xml:space="preserve">U hebt te allen tijde het recht </w:t>
            </w:r>
            <w:r>
              <w:rPr>
                <w:rFonts w:ascii="Aptos" w:hAnsi="Aptos"/>
                <w:b/>
                <w:color w:val="002060"/>
                <w:sz w:val="20"/>
              </w:rPr>
              <w:t>om bezwaar te maken tegen onze verwerking van uw persoonsgegevens</w:t>
            </w:r>
            <w:r>
              <w:rPr>
                <w:rFonts w:ascii="Aptos" w:hAnsi="Aptos"/>
                <w:color w:val="212121"/>
                <w:sz w:val="20"/>
              </w:rPr>
              <w:t xml:space="preserve"> </w:t>
            </w:r>
            <w:proofErr w:type="gramStart"/>
            <w:r>
              <w:rPr>
                <w:rFonts w:ascii="Aptos" w:hAnsi="Aptos"/>
                <w:color w:val="212121"/>
                <w:sz w:val="20"/>
              </w:rPr>
              <w:t>indien</w:t>
            </w:r>
            <w:proofErr w:type="gramEnd"/>
            <w:r>
              <w:rPr>
                <w:rFonts w:ascii="Aptos" w:hAnsi="Aptos"/>
                <w:color w:val="212121"/>
                <w:sz w:val="20"/>
              </w:rPr>
              <w:t xml:space="preserve"> de verwerking is gebaseerd op ons gerechtvaardigd belang. </w:t>
            </w:r>
            <w:proofErr w:type="spellStart"/>
            <w:r>
              <w:rPr>
                <w:rFonts w:ascii="Aptos" w:hAnsi="Aptos"/>
                <w:b/>
                <w:color w:val="002060"/>
                <w:sz w:val="20"/>
              </w:rPr>
              <w:t>Cognism</w:t>
            </w:r>
            <w:proofErr w:type="spellEnd"/>
            <w:r>
              <w:rPr>
                <w:rFonts w:ascii="Aptos" w:hAnsi="Aptos"/>
                <w:b/>
                <w:color w:val="002060"/>
                <w:sz w:val="20"/>
              </w:rPr>
              <w:t xml:space="preserve"> zal uw persoonsgegevens niet langer verwerken tenzij het dringende gerechtvaardigde redenen kan aantonen voor de verwerking die zwaarder wegen dan uw belangen, rechten en vrijheden</w:t>
            </w:r>
            <w:r>
              <w:rPr>
                <w:rFonts w:ascii="Aptos" w:hAnsi="Aptos"/>
                <w:color w:val="212121"/>
                <w:sz w:val="20"/>
              </w:rPr>
              <w:t>, zoals het respecteren van een wettelijke verplichting of voor het formuleren of uitoefenen van of het voeren van verweer tegen rechtsvorderingen.</w:t>
            </w:r>
          </w:p>
          <w:p w14:paraId="36FF6089"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p w14:paraId="7E27426E" w14:textId="77777777" w:rsidR="00665362" w:rsidRPr="004B3E66" w:rsidRDefault="00665362" w:rsidP="00665362">
            <w:pPr>
              <w:spacing w:after="0" w:line="276" w:lineRule="auto"/>
              <w:jc w:val="both"/>
              <w:rPr>
                <w:rFonts w:ascii="Aptos" w:eastAsia="Arial" w:hAnsi="Aptos" w:cs="Arial"/>
                <w:color w:val="212121"/>
                <w:sz w:val="20"/>
                <w:szCs w:val="20"/>
              </w:rPr>
            </w:pPr>
            <w:r>
              <w:rPr>
                <w:rFonts w:ascii="Aptos" w:hAnsi="Aptos"/>
                <w:color w:val="212121"/>
                <w:sz w:val="20"/>
              </w:rPr>
              <w:t xml:space="preserve">Voor meer informatie over hoe u zich voor het </w:t>
            </w:r>
            <w:proofErr w:type="spellStart"/>
            <w:r>
              <w:rPr>
                <w:rFonts w:ascii="Aptos" w:hAnsi="Aptos"/>
                <w:color w:val="212121"/>
                <w:sz w:val="20"/>
              </w:rPr>
              <w:t>Cognism</w:t>
            </w:r>
            <w:proofErr w:type="spellEnd"/>
            <w:r>
              <w:rPr>
                <w:rFonts w:ascii="Aptos" w:hAnsi="Aptos"/>
                <w:color w:val="212121"/>
                <w:sz w:val="20"/>
              </w:rPr>
              <w:t xml:space="preserve">-platform kunt afmelden, ga naar het </w:t>
            </w:r>
            <w:hyperlink r:id="rId19" w:history="1">
              <w:proofErr w:type="spellStart"/>
              <w:r>
                <w:rPr>
                  <w:rStyle w:val="Hyperlink"/>
                  <w:rFonts w:ascii="Aptos" w:hAnsi="Aptos"/>
                  <w:sz w:val="20"/>
                </w:rPr>
                <w:t>Privacycentrum</w:t>
              </w:r>
              <w:proofErr w:type="spellEnd"/>
            </w:hyperlink>
            <w:r>
              <w:rPr>
                <w:rFonts w:ascii="Aptos" w:hAnsi="Aptos"/>
                <w:color w:val="212121"/>
                <w:sz w:val="20"/>
              </w:rPr>
              <w:t xml:space="preserve"> van </w:t>
            </w:r>
            <w:proofErr w:type="spellStart"/>
            <w:r>
              <w:rPr>
                <w:rFonts w:ascii="Aptos" w:hAnsi="Aptos"/>
                <w:color w:val="212121"/>
                <w:sz w:val="20"/>
              </w:rPr>
              <w:t>Cognism</w:t>
            </w:r>
            <w:proofErr w:type="spellEnd"/>
            <w:r>
              <w:rPr>
                <w:rFonts w:ascii="Aptos" w:hAnsi="Aptos"/>
                <w:color w:val="212121"/>
                <w:sz w:val="20"/>
              </w:rPr>
              <w:t xml:space="preserve"> en/of raadpleeg Onderdeel 9 van dit </w:t>
            </w:r>
            <w:proofErr w:type="spellStart"/>
            <w:r>
              <w:rPr>
                <w:rFonts w:ascii="Aptos" w:hAnsi="Aptos"/>
                <w:color w:val="212121"/>
                <w:sz w:val="20"/>
              </w:rPr>
              <w:t>Privacybeleid</w:t>
            </w:r>
            <w:proofErr w:type="spellEnd"/>
            <w:r>
              <w:rPr>
                <w:rFonts w:ascii="Aptos" w:hAnsi="Aptos"/>
                <w:color w:val="212121"/>
                <w:sz w:val="20"/>
              </w:rPr>
              <w:t>.</w:t>
            </w:r>
          </w:p>
          <w:p w14:paraId="432C6DEC" w14:textId="77777777" w:rsidR="00665362" w:rsidRPr="004B3E66" w:rsidRDefault="00665362" w:rsidP="00665362">
            <w:pPr>
              <w:spacing w:after="0" w:line="276" w:lineRule="auto"/>
              <w:jc w:val="both"/>
              <w:rPr>
                <w:rFonts w:ascii="Aptos" w:eastAsia="Arial" w:hAnsi="Aptos" w:cs="Arial"/>
                <w:color w:val="212121"/>
                <w:sz w:val="20"/>
                <w:szCs w:val="20"/>
                <w:lang w:eastAsia="fr-FR"/>
              </w:rPr>
            </w:pPr>
          </w:p>
        </w:tc>
      </w:tr>
      <w:tr w:rsidR="00665362" w:rsidRPr="004B3E66" w14:paraId="4F9B729A" w14:textId="77777777" w:rsidTr="00A8311D">
        <w:trPr>
          <w:trHeight w:val="1172"/>
        </w:trPr>
        <w:tc>
          <w:tcPr>
            <w:tcW w:w="3119" w:type="dxa"/>
            <w:vAlign w:val="center"/>
          </w:tcPr>
          <w:p w14:paraId="0011B5C1"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Recht om uw toestemming in te trekken</w:t>
            </w:r>
          </w:p>
        </w:tc>
        <w:tc>
          <w:tcPr>
            <w:tcW w:w="6237" w:type="dxa"/>
            <w:vAlign w:val="center"/>
          </w:tcPr>
          <w:p w14:paraId="42764E02" w14:textId="77777777" w:rsidR="00665362" w:rsidRPr="004B3E66" w:rsidRDefault="00665362" w:rsidP="00665362">
            <w:pPr>
              <w:spacing w:before="120" w:after="120" w:line="276" w:lineRule="auto"/>
              <w:jc w:val="both"/>
              <w:rPr>
                <w:rFonts w:ascii="Aptos" w:eastAsia="Arial" w:hAnsi="Aptos" w:cs="Arial"/>
                <w:color w:val="212121"/>
                <w:sz w:val="20"/>
                <w:szCs w:val="20"/>
              </w:rPr>
            </w:pPr>
            <w:r>
              <w:rPr>
                <w:rFonts w:ascii="Aptos" w:hAnsi="Aptos"/>
                <w:color w:val="212121"/>
                <w:sz w:val="20"/>
              </w:rPr>
              <w:t xml:space="preserve">U hebt het recht om </w:t>
            </w:r>
            <w:r>
              <w:rPr>
                <w:rFonts w:ascii="Aptos" w:hAnsi="Aptos"/>
                <w:b/>
                <w:color w:val="002060"/>
                <w:sz w:val="20"/>
              </w:rPr>
              <w:t>uw toestemming in te trekken als deze is verkregen</w:t>
            </w:r>
            <w:r>
              <w:rPr>
                <w:rFonts w:ascii="Aptos" w:hAnsi="Aptos"/>
                <w:color w:val="212121"/>
                <w:sz w:val="20"/>
              </w:rPr>
              <w:t>, zonder dat deze intrekking van invloed is op de rechtmatigheid van de gegevensverwerkingsactiviteiten die daarvoor zijn uitgevoerd.</w:t>
            </w:r>
          </w:p>
        </w:tc>
      </w:tr>
      <w:tr w:rsidR="00665362" w:rsidRPr="004B3E66" w14:paraId="06B478E8" w14:textId="77777777" w:rsidTr="00A8311D">
        <w:trPr>
          <w:trHeight w:val="557"/>
        </w:trPr>
        <w:tc>
          <w:tcPr>
            <w:tcW w:w="3119" w:type="dxa"/>
            <w:vAlign w:val="center"/>
          </w:tcPr>
          <w:p w14:paraId="19885730"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Uw getuigenissen</w:t>
            </w:r>
          </w:p>
        </w:tc>
        <w:tc>
          <w:tcPr>
            <w:tcW w:w="6237" w:type="dxa"/>
            <w:vAlign w:val="center"/>
          </w:tcPr>
          <w:p w14:paraId="1E858CBA" w14:textId="77777777" w:rsidR="00665362" w:rsidRPr="004B3E66" w:rsidRDefault="00665362" w:rsidP="00665362">
            <w:pPr>
              <w:spacing w:before="120" w:after="120" w:line="276" w:lineRule="auto"/>
              <w:jc w:val="both"/>
              <w:rPr>
                <w:rFonts w:ascii="Aptos" w:eastAsia="Arial" w:hAnsi="Aptos" w:cs="Arial"/>
                <w:color w:val="212121"/>
                <w:sz w:val="20"/>
                <w:szCs w:val="20"/>
              </w:rPr>
            </w:pPr>
            <w:r>
              <w:rPr>
                <w:rFonts w:ascii="Aptos" w:hAnsi="Aptos"/>
                <w:color w:val="212121"/>
                <w:sz w:val="20"/>
              </w:rPr>
              <w:t xml:space="preserve">We kunnen persoonlijke getuigenissen van Klanten op onze Website publiceren naast andere steunbetuigingen. Met uw toestemming, kunnen wij uw getuigenis samen met uw naam publiceren. </w:t>
            </w:r>
            <w:proofErr w:type="gramStart"/>
            <w:r>
              <w:rPr>
                <w:rFonts w:ascii="Aptos" w:hAnsi="Aptos"/>
                <w:color w:val="212121"/>
                <w:sz w:val="20"/>
              </w:rPr>
              <w:t>Indien</w:t>
            </w:r>
            <w:proofErr w:type="gramEnd"/>
            <w:r>
              <w:rPr>
                <w:rFonts w:ascii="Aptos" w:hAnsi="Aptos"/>
                <w:color w:val="212121"/>
                <w:sz w:val="20"/>
              </w:rPr>
              <w:t xml:space="preserve"> u uw getuigenis wilt bijwerken of wissen, kunt u contact met ons opnemen via </w:t>
            </w:r>
            <w:hyperlink r:id="rId20" w:history="1">
              <w:r>
                <w:rPr>
                  <w:rFonts w:ascii="Aptos" w:hAnsi="Aptos"/>
                  <w:color w:val="212121"/>
                  <w:sz w:val="20"/>
                </w:rPr>
                <w:t>support@cognism.com</w:t>
              </w:r>
            </w:hyperlink>
            <w:r>
              <w:rPr>
                <w:rFonts w:ascii="Aptos" w:hAnsi="Aptos"/>
                <w:color w:val="212121"/>
                <w:sz w:val="20"/>
              </w:rPr>
              <w:t xml:space="preserve">, of contact opnemen met uw Verkoop- of Marketingvertegenwoordiger bij </w:t>
            </w:r>
            <w:proofErr w:type="spellStart"/>
            <w:r>
              <w:rPr>
                <w:rFonts w:ascii="Aptos" w:hAnsi="Aptos"/>
                <w:color w:val="212121"/>
                <w:sz w:val="20"/>
              </w:rPr>
              <w:t>Cognism</w:t>
            </w:r>
            <w:proofErr w:type="spellEnd"/>
            <w:r>
              <w:rPr>
                <w:rFonts w:ascii="Aptos" w:hAnsi="Aptos"/>
                <w:color w:val="212121"/>
                <w:sz w:val="20"/>
              </w:rPr>
              <w:t>.</w:t>
            </w:r>
          </w:p>
          <w:p w14:paraId="04748F92" w14:textId="77777777" w:rsidR="00665362" w:rsidRPr="004B3E66" w:rsidRDefault="00665362" w:rsidP="00665362">
            <w:pPr>
              <w:spacing w:after="0" w:line="276" w:lineRule="auto"/>
              <w:contextualSpacing/>
              <w:jc w:val="both"/>
              <w:rPr>
                <w:rFonts w:ascii="Aptos" w:eastAsia="Calibri" w:hAnsi="Aptos" w:cs="Arial"/>
                <w:sz w:val="20"/>
                <w:szCs w:val="20"/>
              </w:rPr>
            </w:pPr>
          </w:p>
        </w:tc>
      </w:tr>
      <w:tr w:rsidR="00665362" w:rsidRPr="004B3E66" w14:paraId="603DE9A3" w14:textId="77777777" w:rsidTr="00A8311D">
        <w:trPr>
          <w:trHeight w:val="557"/>
        </w:trPr>
        <w:tc>
          <w:tcPr>
            <w:tcW w:w="3119" w:type="dxa"/>
            <w:vAlign w:val="center"/>
          </w:tcPr>
          <w:p w14:paraId="548F1DD8" w14:textId="77777777" w:rsidR="00665362" w:rsidRPr="004B3E66" w:rsidRDefault="00665362" w:rsidP="00665362">
            <w:pPr>
              <w:spacing w:before="120" w:after="120" w:line="276" w:lineRule="auto"/>
              <w:jc w:val="center"/>
              <w:rPr>
                <w:rFonts w:ascii="Aptos" w:eastAsia="Arial" w:hAnsi="Aptos" w:cs="Arial"/>
                <w:b/>
                <w:color w:val="002060"/>
                <w:sz w:val="20"/>
                <w:szCs w:val="20"/>
              </w:rPr>
            </w:pPr>
            <w:r>
              <w:rPr>
                <w:rFonts w:ascii="Aptos" w:hAnsi="Aptos"/>
                <w:b/>
                <w:color w:val="002060"/>
                <w:sz w:val="20"/>
              </w:rPr>
              <w:t>Andere rechten</w:t>
            </w:r>
          </w:p>
        </w:tc>
        <w:tc>
          <w:tcPr>
            <w:tcW w:w="6237" w:type="dxa"/>
            <w:vAlign w:val="center"/>
          </w:tcPr>
          <w:p w14:paraId="1178BED7" w14:textId="77777777" w:rsidR="00665362" w:rsidRPr="004B3E66" w:rsidRDefault="00665362" w:rsidP="00665362">
            <w:pPr>
              <w:spacing w:after="0" w:line="276" w:lineRule="auto"/>
              <w:contextualSpacing/>
              <w:jc w:val="both"/>
              <w:rPr>
                <w:rFonts w:ascii="Aptos" w:eastAsia="Calibri" w:hAnsi="Aptos" w:cs="Arial"/>
                <w:sz w:val="20"/>
                <w:szCs w:val="20"/>
              </w:rPr>
            </w:pPr>
            <w:r>
              <w:rPr>
                <w:rFonts w:ascii="Aptos" w:hAnsi="Aptos"/>
                <w:sz w:val="20"/>
              </w:rPr>
              <w:t>Afhankelijk van uw woonland hebt u wellicht aanvullende lokale rechten met betrekking tot onze verwerking van uw persoonsgegevens. Bijvoorbeeld, als u in Frankrijk woont, kunt u</w:t>
            </w:r>
            <w:r>
              <w:rPr>
                <w:rFonts w:ascii="Aptos" w:hAnsi="Aptos"/>
                <w:b/>
                <w:sz w:val="20"/>
              </w:rPr>
              <w:t xml:space="preserve"> </w:t>
            </w:r>
            <w:r>
              <w:rPr>
                <w:rFonts w:ascii="Aptos" w:hAnsi="Aptos"/>
                <w:b/>
                <w:color w:val="002060"/>
                <w:sz w:val="20"/>
              </w:rPr>
              <w:t xml:space="preserve">hetzij algemene of specifieke richtlijnen </w:t>
            </w:r>
            <w:proofErr w:type="gramStart"/>
            <w:r>
              <w:rPr>
                <w:rFonts w:ascii="Aptos" w:hAnsi="Aptos"/>
                <w:b/>
                <w:color w:val="002060"/>
                <w:sz w:val="20"/>
              </w:rPr>
              <w:t>betreffende</w:t>
            </w:r>
            <w:proofErr w:type="gramEnd"/>
            <w:r>
              <w:rPr>
                <w:rFonts w:ascii="Aptos" w:hAnsi="Aptos"/>
                <w:b/>
                <w:color w:val="002060"/>
                <w:sz w:val="20"/>
              </w:rPr>
              <w:t xml:space="preserve"> uw persoonsgegevens beschrijven in het geval van uw dood</w:t>
            </w:r>
            <w:r>
              <w:rPr>
                <w:rFonts w:ascii="Aptos" w:hAnsi="Aptos"/>
                <w:sz w:val="20"/>
              </w:rPr>
              <w:t xml:space="preserve"> (bijv. het wissen ervan of de </w:t>
            </w:r>
            <w:r>
              <w:rPr>
                <w:rFonts w:ascii="Aptos" w:hAnsi="Aptos"/>
                <w:sz w:val="20"/>
              </w:rPr>
              <w:lastRenderedPageBreak/>
              <w:t>overdracht aan een persoon van uw keuze). U mag uw instructies te allen tijde herroepen.</w:t>
            </w:r>
          </w:p>
        </w:tc>
      </w:tr>
    </w:tbl>
    <w:p w14:paraId="42390082" w14:textId="77777777" w:rsidR="00665362" w:rsidRPr="004B3E66" w:rsidRDefault="00665362" w:rsidP="00665362">
      <w:pPr>
        <w:spacing w:after="0" w:line="276" w:lineRule="auto"/>
        <w:jc w:val="both"/>
        <w:rPr>
          <w:rFonts w:ascii="Aptos" w:eastAsia="Arial" w:hAnsi="Aptos" w:cs="Arial"/>
          <w:sz w:val="20"/>
          <w:szCs w:val="20"/>
          <w:lang w:eastAsia="fr-FR"/>
        </w:rPr>
      </w:pPr>
    </w:p>
    <w:p w14:paraId="1FD56374" w14:textId="77777777" w:rsidR="00665362" w:rsidRDefault="00665362" w:rsidP="00665362">
      <w:pPr>
        <w:spacing w:line="276" w:lineRule="auto"/>
        <w:jc w:val="both"/>
        <w:rPr>
          <w:rFonts w:ascii="Aptos" w:hAnsi="Aptos"/>
          <w:sz w:val="20"/>
        </w:rPr>
      </w:pPr>
      <w:r>
        <w:rPr>
          <w:rFonts w:ascii="Aptos" w:hAnsi="Aptos"/>
          <w:sz w:val="20"/>
        </w:rPr>
        <w:t xml:space="preserve">De uitoefening van deze rechten is gebaseerd op de wettelijke basis van de verwerking die is vermeld in Onderdeel 4 van dit </w:t>
      </w:r>
      <w:proofErr w:type="spellStart"/>
      <w:r>
        <w:rPr>
          <w:rFonts w:ascii="Aptos" w:hAnsi="Aptos"/>
          <w:sz w:val="20"/>
        </w:rPr>
        <w:t>Privacybeleid</w:t>
      </w:r>
      <w:proofErr w:type="spellEnd"/>
      <w:r>
        <w:rPr>
          <w:rFonts w:ascii="Aptos" w:hAnsi="Aptos"/>
          <w:sz w:val="20"/>
        </w:rPr>
        <w:t>, te weten:</w:t>
      </w:r>
    </w:p>
    <w:p w14:paraId="58552604" w14:textId="77777777" w:rsidR="00665362" w:rsidRPr="004B3E66" w:rsidRDefault="00665362" w:rsidP="00665362">
      <w:pPr>
        <w:spacing w:line="276" w:lineRule="auto"/>
        <w:jc w:val="both"/>
        <w:rPr>
          <w:rFonts w:ascii="Aptos" w:eastAsia="Arial" w:hAnsi="Aptos"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51"/>
        <w:gridCol w:w="1378"/>
        <w:gridCol w:w="1238"/>
        <w:gridCol w:w="1268"/>
        <w:gridCol w:w="1288"/>
        <w:gridCol w:w="1206"/>
      </w:tblGrid>
      <w:tr w:rsidR="00665362" w:rsidRPr="004B3E66" w14:paraId="7AA37F80" w14:textId="77777777" w:rsidTr="00A8311D">
        <w:tc>
          <w:tcPr>
            <w:tcW w:w="1843" w:type="dxa"/>
            <w:tcBorders>
              <w:top w:val="single" w:sz="4" w:space="0" w:color="FFFFFF"/>
              <w:left w:val="single" w:sz="4" w:space="0" w:color="FFFFFF"/>
            </w:tcBorders>
          </w:tcPr>
          <w:p w14:paraId="55A04F3A" w14:textId="77777777" w:rsidR="00665362" w:rsidRPr="004B3E66" w:rsidRDefault="00665362" w:rsidP="00665362">
            <w:pPr>
              <w:spacing w:after="0" w:line="276" w:lineRule="auto"/>
              <w:jc w:val="both"/>
              <w:rPr>
                <w:rFonts w:ascii="Aptos" w:eastAsia="Arial" w:hAnsi="Aptos" w:cs="Arial"/>
                <w:sz w:val="20"/>
                <w:szCs w:val="20"/>
                <w:lang w:eastAsia="fr-FR"/>
              </w:rPr>
            </w:pPr>
          </w:p>
        </w:tc>
        <w:tc>
          <w:tcPr>
            <w:tcW w:w="851" w:type="dxa"/>
            <w:tcBorders>
              <w:right w:val="single" w:sz="4" w:space="0" w:color="FFFFFF"/>
            </w:tcBorders>
            <w:shd w:val="clear" w:color="auto" w:fill="002060"/>
            <w:vAlign w:val="center"/>
          </w:tcPr>
          <w:p w14:paraId="020C53DE" w14:textId="77777777" w:rsidR="00665362" w:rsidRPr="004B3E66" w:rsidRDefault="00665362" w:rsidP="00665362">
            <w:pPr>
              <w:spacing w:after="0" w:line="276" w:lineRule="auto"/>
              <w:jc w:val="center"/>
              <w:rPr>
                <w:rFonts w:ascii="Aptos" w:eastAsia="Arial" w:hAnsi="Aptos" w:cs="Arial"/>
                <w:b/>
                <w:color w:val="FFFFFF"/>
                <w:sz w:val="20"/>
                <w:szCs w:val="20"/>
              </w:rPr>
            </w:pPr>
            <w:r>
              <w:rPr>
                <w:rFonts w:ascii="Aptos" w:hAnsi="Aptos"/>
                <w:b/>
                <w:color w:val="FFFFFF"/>
                <w:sz w:val="20"/>
              </w:rPr>
              <w:t>Inzage</w:t>
            </w:r>
          </w:p>
        </w:tc>
        <w:tc>
          <w:tcPr>
            <w:tcW w:w="1378" w:type="dxa"/>
            <w:tcBorders>
              <w:left w:val="single" w:sz="4" w:space="0" w:color="FFFFFF"/>
              <w:right w:val="single" w:sz="4" w:space="0" w:color="FFFFFF"/>
            </w:tcBorders>
            <w:shd w:val="clear" w:color="auto" w:fill="002060"/>
            <w:vAlign w:val="center"/>
          </w:tcPr>
          <w:p w14:paraId="2DFA1F6D" w14:textId="77777777" w:rsidR="00665362" w:rsidRPr="004B3E66" w:rsidRDefault="00665362" w:rsidP="00665362">
            <w:pPr>
              <w:spacing w:after="0" w:line="276" w:lineRule="auto"/>
              <w:jc w:val="center"/>
              <w:rPr>
                <w:rFonts w:ascii="Aptos" w:eastAsia="Arial" w:hAnsi="Aptos" w:cs="Arial"/>
                <w:b/>
                <w:color w:val="FFFFFF"/>
                <w:sz w:val="20"/>
                <w:szCs w:val="20"/>
              </w:rPr>
            </w:pPr>
            <w:r>
              <w:rPr>
                <w:rFonts w:ascii="Aptos" w:hAnsi="Aptos"/>
                <w:b/>
                <w:color w:val="FFFFFF"/>
                <w:sz w:val="20"/>
              </w:rPr>
              <w:t>Rectificatie</w:t>
            </w:r>
          </w:p>
        </w:tc>
        <w:tc>
          <w:tcPr>
            <w:tcW w:w="1238" w:type="dxa"/>
            <w:tcBorders>
              <w:left w:val="single" w:sz="4" w:space="0" w:color="FFFFFF"/>
              <w:right w:val="single" w:sz="4" w:space="0" w:color="FFFFFF"/>
            </w:tcBorders>
            <w:shd w:val="clear" w:color="auto" w:fill="002060"/>
            <w:vAlign w:val="center"/>
          </w:tcPr>
          <w:p w14:paraId="6F945FC8" w14:textId="77777777" w:rsidR="00665362" w:rsidRPr="004B3E66" w:rsidRDefault="00665362" w:rsidP="00665362">
            <w:pPr>
              <w:spacing w:after="0" w:line="276" w:lineRule="auto"/>
              <w:jc w:val="center"/>
              <w:rPr>
                <w:rFonts w:ascii="Aptos" w:eastAsia="Arial" w:hAnsi="Aptos" w:cs="Arial"/>
                <w:b/>
                <w:color w:val="FFFFFF"/>
                <w:sz w:val="20"/>
                <w:szCs w:val="20"/>
              </w:rPr>
            </w:pPr>
            <w:proofErr w:type="spellStart"/>
            <w:r>
              <w:rPr>
                <w:rFonts w:ascii="Aptos" w:hAnsi="Aptos"/>
                <w:b/>
                <w:color w:val="FFFFFF"/>
                <w:sz w:val="20"/>
              </w:rPr>
              <w:t>Wissing</w:t>
            </w:r>
            <w:proofErr w:type="spellEnd"/>
          </w:p>
        </w:tc>
        <w:tc>
          <w:tcPr>
            <w:tcW w:w="1268" w:type="dxa"/>
            <w:tcBorders>
              <w:left w:val="single" w:sz="4" w:space="0" w:color="FFFFFF"/>
              <w:right w:val="single" w:sz="4" w:space="0" w:color="FFFFFF"/>
            </w:tcBorders>
            <w:shd w:val="clear" w:color="auto" w:fill="002060"/>
            <w:vAlign w:val="center"/>
          </w:tcPr>
          <w:p w14:paraId="2A2B5B91" w14:textId="77777777" w:rsidR="00665362" w:rsidRPr="004B3E66" w:rsidRDefault="00665362" w:rsidP="00665362">
            <w:pPr>
              <w:spacing w:after="0" w:line="276" w:lineRule="auto"/>
              <w:jc w:val="center"/>
              <w:rPr>
                <w:rFonts w:ascii="Aptos" w:eastAsia="Arial" w:hAnsi="Aptos" w:cs="Arial"/>
                <w:b/>
                <w:color w:val="FFFFFF"/>
                <w:sz w:val="20"/>
                <w:szCs w:val="20"/>
              </w:rPr>
            </w:pPr>
            <w:r>
              <w:rPr>
                <w:rFonts w:ascii="Aptos" w:hAnsi="Aptos"/>
                <w:b/>
                <w:color w:val="FFFFFF"/>
                <w:sz w:val="20"/>
              </w:rPr>
              <w:t>Beperking</w:t>
            </w:r>
          </w:p>
        </w:tc>
        <w:tc>
          <w:tcPr>
            <w:tcW w:w="1288" w:type="dxa"/>
            <w:tcBorders>
              <w:left w:val="single" w:sz="4" w:space="0" w:color="FFFFFF"/>
              <w:right w:val="single" w:sz="4" w:space="0" w:color="FFFFFF"/>
            </w:tcBorders>
            <w:shd w:val="clear" w:color="auto" w:fill="002060"/>
            <w:vAlign w:val="center"/>
          </w:tcPr>
          <w:p w14:paraId="5C649055" w14:textId="77777777" w:rsidR="00665362" w:rsidRPr="004B3E66" w:rsidRDefault="00665362" w:rsidP="00665362">
            <w:pPr>
              <w:spacing w:after="0" w:line="276" w:lineRule="auto"/>
              <w:jc w:val="center"/>
              <w:rPr>
                <w:rFonts w:ascii="Aptos" w:eastAsia="Arial" w:hAnsi="Aptos" w:cs="Arial"/>
                <w:b/>
                <w:color w:val="FFFFFF"/>
                <w:sz w:val="20"/>
                <w:szCs w:val="20"/>
              </w:rPr>
            </w:pPr>
            <w:r>
              <w:rPr>
                <w:rFonts w:ascii="Aptos" w:hAnsi="Aptos"/>
                <w:b/>
                <w:color w:val="FFFFFF"/>
                <w:sz w:val="20"/>
              </w:rPr>
              <w:t>Gegevens-overdraag-baarheid</w:t>
            </w:r>
          </w:p>
        </w:tc>
        <w:tc>
          <w:tcPr>
            <w:tcW w:w="1206" w:type="dxa"/>
            <w:tcBorders>
              <w:left w:val="single" w:sz="4" w:space="0" w:color="FFFFFF"/>
            </w:tcBorders>
            <w:shd w:val="clear" w:color="auto" w:fill="002060"/>
            <w:vAlign w:val="center"/>
          </w:tcPr>
          <w:p w14:paraId="1901F1BC" w14:textId="77777777" w:rsidR="00665362" w:rsidRPr="004B3E66" w:rsidRDefault="00665362" w:rsidP="00665362">
            <w:pPr>
              <w:spacing w:after="0" w:line="276" w:lineRule="auto"/>
              <w:jc w:val="center"/>
              <w:rPr>
                <w:rFonts w:ascii="Aptos" w:eastAsia="Arial" w:hAnsi="Aptos" w:cs="Arial"/>
                <w:b/>
                <w:color w:val="FFFFFF"/>
                <w:sz w:val="20"/>
                <w:szCs w:val="20"/>
              </w:rPr>
            </w:pPr>
            <w:r>
              <w:rPr>
                <w:rFonts w:ascii="Aptos" w:hAnsi="Aptos"/>
                <w:b/>
                <w:color w:val="FFFFFF"/>
                <w:sz w:val="20"/>
              </w:rPr>
              <w:t>Bezwaar</w:t>
            </w:r>
          </w:p>
        </w:tc>
      </w:tr>
      <w:tr w:rsidR="00665362" w:rsidRPr="004B3E66" w14:paraId="572EC0AE" w14:textId="77777777" w:rsidTr="00A8311D">
        <w:tc>
          <w:tcPr>
            <w:tcW w:w="1843" w:type="dxa"/>
            <w:shd w:val="clear" w:color="auto" w:fill="DBE5F1"/>
            <w:vAlign w:val="center"/>
          </w:tcPr>
          <w:p w14:paraId="6D5F5945" w14:textId="77777777" w:rsidR="00665362" w:rsidRPr="004B3E66" w:rsidRDefault="00665362" w:rsidP="00665362">
            <w:pPr>
              <w:spacing w:after="0" w:line="276" w:lineRule="auto"/>
              <w:jc w:val="center"/>
              <w:rPr>
                <w:rFonts w:ascii="Aptos" w:eastAsia="Arial" w:hAnsi="Aptos" w:cs="Arial"/>
                <w:b/>
                <w:sz w:val="20"/>
                <w:szCs w:val="20"/>
              </w:rPr>
            </w:pPr>
            <w:r>
              <w:rPr>
                <w:rFonts w:ascii="Aptos" w:hAnsi="Aptos"/>
                <w:b/>
                <w:sz w:val="20"/>
              </w:rPr>
              <w:t>Toestemming</w:t>
            </w:r>
          </w:p>
        </w:tc>
        <w:tc>
          <w:tcPr>
            <w:tcW w:w="851" w:type="dxa"/>
            <w:vMerge w:val="restart"/>
            <w:vAlign w:val="center"/>
          </w:tcPr>
          <w:p w14:paraId="7DF08AFF"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378" w:type="dxa"/>
            <w:vMerge w:val="restart"/>
            <w:vAlign w:val="center"/>
          </w:tcPr>
          <w:p w14:paraId="10115E3D"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38" w:type="dxa"/>
            <w:vAlign w:val="center"/>
          </w:tcPr>
          <w:p w14:paraId="0558F88B"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68" w:type="dxa"/>
            <w:vMerge w:val="restart"/>
            <w:vAlign w:val="center"/>
          </w:tcPr>
          <w:p w14:paraId="4143B0AE"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color w:val="00B050"/>
                <w:sz w:val="20"/>
              </w:rPr>
              <w:t>Ja</w:t>
            </w:r>
          </w:p>
        </w:tc>
        <w:tc>
          <w:tcPr>
            <w:tcW w:w="1288" w:type="dxa"/>
            <w:vAlign w:val="center"/>
          </w:tcPr>
          <w:p w14:paraId="5CDDE84A"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06" w:type="dxa"/>
            <w:vAlign w:val="center"/>
          </w:tcPr>
          <w:p w14:paraId="482539FF"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sz w:val="20"/>
              </w:rPr>
              <w:t xml:space="preserve">Intrekken van </w:t>
            </w:r>
            <w:proofErr w:type="spellStart"/>
            <w:r>
              <w:rPr>
                <w:rFonts w:ascii="Aptos" w:hAnsi="Aptos"/>
                <w:sz w:val="20"/>
              </w:rPr>
              <w:t>toe-stemming</w:t>
            </w:r>
            <w:proofErr w:type="spellEnd"/>
          </w:p>
        </w:tc>
      </w:tr>
      <w:tr w:rsidR="00665362" w:rsidRPr="004B3E66" w14:paraId="0F447318" w14:textId="77777777" w:rsidTr="00A8311D">
        <w:tc>
          <w:tcPr>
            <w:tcW w:w="1843" w:type="dxa"/>
            <w:shd w:val="clear" w:color="auto" w:fill="DBE5F1"/>
            <w:vAlign w:val="center"/>
          </w:tcPr>
          <w:p w14:paraId="37A2B345" w14:textId="77777777" w:rsidR="00665362" w:rsidRPr="004B3E66" w:rsidRDefault="00665362" w:rsidP="00665362">
            <w:pPr>
              <w:spacing w:after="0" w:line="276" w:lineRule="auto"/>
              <w:jc w:val="center"/>
              <w:rPr>
                <w:rFonts w:ascii="Aptos" w:eastAsia="Arial" w:hAnsi="Aptos" w:cs="Arial"/>
                <w:b/>
                <w:sz w:val="20"/>
                <w:szCs w:val="20"/>
              </w:rPr>
            </w:pPr>
            <w:r>
              <w:rPr>
                <w:rFonts w:ascii="Aptos" w:hAnsi="Aptos"/>
                <w:b/>
                <w:sz w:val="20"/>
              </w:rPr>
              <w:t>Stappen voorafgaand aan het afsluiten van een contract</w:t>
            </w:r>
          </w:p>
        </w:tc>
        <w:tc>
          <w:tcPr>
            <w:tcW w:w="851" w:type="dxa"/>
            <w:vMerge/>
            <w:vAlign w:val="center"/>
          </w:tcPr>
          <w:p w14:paraId="77C432A8"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378" w:type="dxa"/>
            <w:vMerge/>
            <w:vAlign w:val="center"/>
          </w:tcPr>
          <w:p w14:paraId="3CD85A02"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238" w:type="dxa"/>
            <w:vAlign w:val="center"/>
          </w:tcPr>
          <w:p w14:paraId="5301C5AF"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68" w:type="dxa"/>
            <w:vMerge/>
            <w:vAlign w:val="center"/>
          </w:tcPr>
          <w:p w14:paraId="0609A4F1"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color w:val="00B050"/>
                <w:sz w:val="20"/>
                <w:szCs w:val="20"/>
                <w:lang w:eastAsia="fr-FR"/>
              </w:rPr>
            </w:pPr>
          </w:p>
        </w:tc>
        <w:tc>
          <w:tcPr>
            <w:tcW w:w="1288" w:type="dxa"/>
            <w:vAlign w:val="center"/>
          </w:tcPr>
          <w:p w14:paraId="3B096746"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06" w:type="dxa"/>
            <w:vAlign w:val="center"/>
          </w:tcPr>
          <w:p w14:paraId="72CBCB55" w14:textId="77777777" w:rsidR="00665362" w:rsidRPr="004B3E66" w:rsidRDefault="00665362" w:rsidP="00665362">
            <w:pPr>
              <w:spacing w:after="0" w:line="276" w:lineRule="auto"/>
              <w:jc w:val="center"/>
              <w:rPr>
                <w:rFonts w:ascii="Aptos" w:eastAsia="Arial" w:hAnsi="Aptos" w:cs="Arial"/>
                <w:color w:val="FF0000"/>
                <w:sz w:val="20"/>
                <w:szCs w:val="20"/>
              </w:rPr>
            </w:pPr>
            <w:r>
              <w:rPr>
                <w:rFonts w:ascii="Aptos" w:hAnsi="Aptos"/>
                <w:color w:val="FF0000"/>
                <w:sz w:val="20"/>
              </w:rPr>
              <w:t>Nee</w:t>
            </w:r>
          </w:p>
        </w:tc>
      </w:tr>
      <w:tr w:rsidR="00665362" w:rsidRPr="004B3E66" w14:paraId="5E9F7AD0" w14:textId="77777777" w:rsidTr="00A8311D">
        <w:tc>
          <w:tcPr>
            <w:tcW w:w="1843" w:type="dxa"/>
            <w:shd w:val="clear" w:color="auto" w:fill="DBE5F1"/>
            <w:vAlign w:val="center"/>
          </w:tcPr>
          <w:p w14:paraId="500012E5" w14:textId="77777777" w:rsidR="00665362" w:rsidRPr="004B3E66" w:rsidRDefault="00665362" w:rsidP="00665362">
            <w:pPr>
              <w:spacing w:after="0" w:line="276" w:lineRule="auto"/>
              <w:jc w:val="center"/>
              <w:rPr>
                <w:rFonts w:ascii="Aptos" w:eastAsia="Arial" w:hAnsi="Aptos" w:cs="Arial"/>
                <w:b/>
                <w:sz w:val="20"/>
                <w:szCs w:val="20"/>
              </w:rPr>
            </w:pPr>
            <w:r>
              <w:rPr>
                <w:rFonts w:ascii="Aptos" w:hAnsi="Aptos"/>
                <w:b/>
                <w:sz w:val="20"/>
              </w:rPr>
              <w:t>Contract</w:t>
            </w:r>
          </w:p>
        </w:tc>
        <w:tc>
          <w:tcPr>
            <w:tcW w:w="851" w:type="dxa"/>
            <w:vMerge/>
            <w:vAlign w:val="center"/>
          </w:tcPr>
          <w:p w14:paraId="2DE1B75B"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378" w:type="dxa"/>
            <w:vMerge/>
            <w:vAlign w:val="center"/>
          </w:tcPr>
          <w:p w14:paraId="4743E192"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238" w:type="dxa"/>
            <w:vAlign w:val="center"/>
          </w:tcPr>
          <w:p w14:paraId="12316AC5"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68" w:type="dxa"/>
            <w:vMerge/>
            <w:vAlign w:val="center"/>
          </w:tcPr>
          <w:p w14:paraId="0CD9BB0C"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color w:val="00B050"/>
                <w:sz w:val="20"/>
                <w:szCs w:val="20"/>
                <w:lang w:eastAsia="fr-FR"/>
              </w:rPr>
            </w:pPr>
          </w:p>
        </w:tc>
        <w:tc>
          <w:tcPr>
            <w:tcW w:w="1288" w:type="dxa"/>
            <w:vAlign w:val="center"/>
          </w:tcPr>
          <w:p w14:paraId="17E966AC"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06" w:type="dxa"/>
            <w:vAlign w:val="center"/>
          </w:tcPr>
          <w:p w14:paraId="70148782" w14:textId="77777777" w:rsidR="00665362" w:rsidRPr="004B3E66" w:rsidRDefault="00665362" w:rsidP="00665362">
            <w:pPr>
              <w:spacing w:after="0" w:line="276" w:lineRule="auto"/>
              <w:jc w:val="center"/>
              <w:rPr>
                <w:rFonts w:ascii="Aptos" w:eastAsia="Arial" w:hAnsi="Aptos" w:cs="Arial"/>
                <w:color w:val="FF0000"/>
                <w:sz w:val="20"/>
                <w:szCs w:val="20"/>
              </w:rPr>
            </w:pPr>
            <w:r>
              <w:rPr>
                <w:rFonts w:ascii="Aptos" w:hAnsi="Aptos"/>
                <w:color w:val="FF0000"/>
                <w:sz w:val="20"/>
              </w:rPr>
              <w:t>Nee</w:t>
            </w:r>
          </w:p>
        </w:tc>
      </w:tr>
      <w:tr w:rsidR="00665362" w:rsidRPr="004B3E66" w14:paraId="57C9FCF1" w14:textId="77777777" w:rsidTr="00A8311D">
        <w:tc>
          <w:tcPr>
            <w:tcW w:w="1843" w:type="dxa"/>
            <w:shd w:val="clear" w:color="auto" w:fill="DBE5F1"/>
            <w:vAlign w:val="center"/>
          </w:tcPr>
          <w:p w14:paraId="27376FAE" w14:textId="77777777" w:rsidR="00665362" w:rsidRPr="004B3E66" w:rsidRDefault="00665362" w:rsidP="00665362">
            <w:pPr>
              <w:spacing w:after="0" w:line="276" w:lineRule="auto"/>
              <w:jc w:val="center"/>
              <w:rPr>
                <w:rFonts w:ascii="Aptos" w:eastAsia="Arial" w:hAnsi="Aptos" w:cs="Arial"/>
                <w:b/>
                <w:sz w:val="20"/>
                <w:szCs w:val="20"/>
              </w:rPr>
            </w:pPr>
            <w:r>
              <w:rPr>
                <w:rFonts w:ascii="Aptos" w:hAnsi="Aptos"/>
                <w:b/>
                <w:bCs/>
                <w:sz w:val="20"/>
              </w:rPr>
              <w:t>Gerechtvaardigd belang</w:t>
            </w:r>
          </w:p>
        </w:tc>
        <w:tc>
          <w:tcPr>
            <w:tcW w:w="851" w:type="dxa"/>
            <w:vMerge/>
            <w:vAlign w:val="center"/>
          </w:tcPr>
          <w:p w14:paraId="14C43231"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378" w:type="dxa"/>
            <w:vMerge/>
            <w:vAlign w:val="center"/>
          </w:tcPr>
          <w:p w14:paraId="45C63C52"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238" w:type="dxa"/>
            <w:vAlign w:val="center"/>
          </w:tcPr>
          <w:p w14:paraId="6104EA4E" w14:textId="77777777" w:rsidR="00665362" w:rsidRPr="004B3E66" w:rsidRDefault="00665362" w:rsidP="00665362">
            <w:pPr>
              <w:spacing w:after="0" w:line="276" w:lineRule="auto"/>
              <w:jc w:val="center"/>
              <w:rPr>
                <w:rFonts w:ascii="Aptos" w:eastAsia="Arial" w:hAnsi="Aptos" w:cs="Arial"/>
                <w:color w:val="00B050"/>
                <w:sz w:val="20"/>
                <w:szCs w:val="20"/>
              </w:rPr>
            </w:pPr>
            <w:r>
              <w:rPr>
                <w:rFonts w:ascii="Aptos" w:hAnsi="Aptos"/>
                <w:color w:val="00B050"/>
                <w:sz w:val="20"/>
              </w:rPr>
              <w:t>Ja</w:t>
            </w:r>
          </w:p>
        </w:tc>
        <w:tc>
          <w:tcPr>
            <w:tcW w:w="1268" w:type="dxa"/>
            <w:vMerge/>
            <w:vAlign w:val="center"/>
          </w:tcPr>
          <w:p w14:paraId="149DAE58"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color w:val="00B050"/>
                <w:sz w:val="20"/>
                <w:szCs w:val="20"/>
                <w:lang w:eastAsia="fr-FR"/>
              </w:rPr>
            </w:pPr>
          </w:p>
        </w:tc>
        <w:tc>
          <w:tcPr>
            <w:tcW w:w="1288" w:type="dxa"/>
            <w:vAlign w:val="center"/>
          </w:tcPr>
          <w:p w14:paraId="0036310D"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color w:val="FF0000"/>
                <w:sz w:val="20"/>
              </w:rPr>
              <w:t>Nee</w:t>
            </w:r>
          </w:p>
        </w:tc>
        <w:tc>
          <w:tcPr>
            <w:tcW w:w="1206" w:type="dxa"/>
            <w:vAlign w:val="center"/>
          </w:tcPr>
          <w:p w14:paraId="3A047359"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color w:val="00B050"/>
                <w:sz w:val="20"/>
              </w:rPr>
              <w:t>Ja</w:t>
            </w:r>
          </w:p>
        </w:tc>
      </w:tr>
      <w:tr w:rsidR="00665362" w:rsidRPr="004B3E66" w14:paraId="6E9B26C3" w14:textId="77777777" w:rsidTr="00A8311D">
        <w:tc>
          <w:tcPr>
            <w:tcW w:w="1843" w:type="dxa"/>
            <w:shd w:val="clear" w:color="auto" w:fill="DBE5F1"/>
            <w:vAlign w:val="center"/>
          </w:tcPr>
          <w:p w14:paraId="7AF98915" w14:textId="77777777" w:rsidR="00665362" w:rsidRPr="004B3E66" w:rsidRDefault="00665362" w:rsidP="00665362">
            <w:pPr>
              <w:spacing w:after="0" w:line="276" w:lineRule="auto"/>
              <w:jc w:val="center"/>
              <w:rPr>
                <w:rFonts w:ascii="Aptos" w:eastAsia="Arial" w:hAnsi="Aptos" w:cs="Arial"/>
                <w:b/>
                <w:sz w:val="20"/>
                <w:szCs w:val="20"/>
              </w:rPr>
            </w:pPr>
            <w:r>
              <w:rPr>
                <w:rFonts w:ascii="Aptos" w:hAnsi="Aptos"/>
                <w:b/>
                <w:sz w:val="20"/>
              </w:rPr>
              <w:t>Wettelijke verplichting</w:t>
            </w:r>
          </w:p>
        </w:tc>
        <w:tc>
          <w:tcPr>
            <w:tcW w:w="851" w:type="dxa"/>
            <w:vMerge/>
            <w:vAlign w:val="center"/>
          </w:tcPr>
          <w:p w14:paraId="520CDB2C"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378" w:type="dxa"/>
            <w:vMerge/>
            <w:vAlign w:val="center"/>
          </w:tcPr>
          <w:p w14:paraId="5240FA14"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b/>
                <w:sz w:val="20"/>
                <w:szCs w:val="20"/>
                <w:lang w:eastAsia="fr-FR"/>
              </w:rPr>
            </w:pPr>
          </w:p>
        </w:tc>
        <w:tc>
          <w:tcPr>
            <w:tcW w:w="1238" w:type="dxa"/>
            <w:vAlign w:val="center"/>
          </w:tcPr>
          <w:p w14:paraId="21C6BBF7"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color w:val="FF0000"/>
                <w:sz w:val="20"/>
              </w:rPr>
              <w:t>Nee</w:t>
            </w:r>
          </w:p>
        </w:tc>
        <w:tc>
          <w:tcPr>
            <w:tcW w:w="1268" w:type="dxa"/>
            <w:vMerge/>
            <w:vAlign w:val="center"/>
          </w:tcPr>
          <w:p w14:paraId="6025BF61" w14:textId="77777777" w:rsidR="00665362" w:rsidRPr="004B3E66" w:rsidRDefault="00665362" w:rsidP="00665362">
            <w:pPr>
              <w:widowControl w:val="0"/>
              <w:pBdr>
                <w:top w:val="nil"/>
                <w:left w:val="nil"/>
                <w:bottom w:val="nil"/>
                <w:right w:val="nil"/>
                <w:between w:val="nil"/>
              </w:pBdr>
              <w:spacing w:after="0" w:line="276" w:lineRule="auto"/>
              <w:rPr>
                <w:rFonts w:ascii="Aptos" w:eastAsia="Arial" w:hAnsi="Aptos" w:cs="Arial"/>
                <w:sz w:val="20"/>
                <w:szCs w:val="20"/>
                <w:lang w:eastAsia="fr-FR"/>
              </w:rPr>
            </w:pPr>
          </w:p>
        </w:tc>
        <w:tc>
          <w:tcPr>
            <w:tcW w:w="1288" w:type="dxa"/>
            <w:vAlign w:val="center"/>
          </w:tcPr>
          <w:p w14:paraId="232BE579"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color w:val="FF0000"/>
                <w:sz w:val="20"/>
              </w:rPr>
              <w:t>Nee</w:t>
            </w:r>
          </w:p>
        </w:tc>
        <w:tc>
          <w:tcPr>
            <w:tcW w:w="1206" w:type="dxa"/>
            <w:vAlign w:val="center"/>
          </w:tcPr>
          <w:p w14:paraId="660F28BF" w14:textId="77777777" w:rsidR="00665362" w:rsidRPr="004B3E66" w:rsidRDefault="00665362" w:rsidP="00665362">
            <w:pPr>
              <w:spacing w:after="0" w:line="276" w:lineRule="auto"/>
              <w:jc w:val="center"/>
              <w:rPr>
                <w:rFonts w:ascii="Aptos" w:eastAsia="Arial" w:hAnsi="Aptos" w:cs="Arial"/>
                <w:sz w:val="20"/>
                <w:szCs w:val="20"/>
              </w:rPr>
            </w:pPr>
            <w:r>
              <w:rPr>
                <w:rFonts w:ascii="Aptos" w:hAnsi="Aptos"/>
                <w:color w:val="FF0000"/>
                <w:sz w:val="20"/>
              </w:rPr>
              <w:t>Nee</w:t>
            </w:r>
          </w:p>
        </w:tc>
      </w:tr>
    </w:tbl>
    <w:p w14:paraId="512AFEF3" w14:textId="77777777" w:rsidR="00665362" w:rsidRPr="004B3E66" w:rsidRDefault="00665362" w:rsidP="00665362">
      <w:pPr>
        <w:spacing w:after="0" w:line="276" w:lineRule="auto"/>
        <w:contextualSpacing/>
        <w:jc w:val="both"/>
        <w:rPr>
          <w:rFonts w:ascii="Aptos" w:eastAsia="Arial" w:hAnsi="Aptos" w:cs="Arial"/>
          <w:sz w:val="20"/>
          <w:szCs w:val="20"/>
          <w:lang w:eastAsia="fr-FR"/>
        </w:rPr>
      </w:pPr>
    </w:p>
    <w:p w14:paraId="798390B5" w14:textId="77777777" w:rsidR="00665362" w:rsidRPr="004B3E66" w:rsidRDefault="00665362" w:rsidP="00665362">
      <w:pPr>
        <w:spacing w:after="0" w:line="276" w:lineRule="auto"/>
        <w:contextualSpacing/>
        <w:jc w:val="both"/>
        <w:rPr>
          <w:rFonts w:ascii="Aptos" w:eastAsia="Calibri" w:hAnsi="Aptos" w:cs="Arial"/>
          <w:sz w:val="20"/>
          <w:szCs w:val="20"/>
        </w:rPr>
      </w:pPr>
      <w:r>
        <w:rPr>
          <w:rFonts w:ascii="Aptos" w:hAnsi="Aptos"/>
          <w:sz w:val="20"/>
        </w:rPr>
        <w:t>Onder bepaalde omstandigheden</w:t>
      </w:r>
      <w:r>
        <w:rPr>
          <w:rFonts w:ascii="Aptos" w:hAnsi="Aptos"/>
          <w:b/>
          <w:color w:val="002060"/>
          <w:sz w:val="20"/>
        </w:rPr>
        <w:t xml:space="preserve"> kan </w:t>
      </w:r>
      <w:proofErr w:type="spellStart"/>
      <w:r>
        <w:rPr>
          <w:rFonts w:ascii="Aptos" w:hAnsi="Aptos"/>
          <w:b/>
          <w:color w:val="002060"/>
          <w:sz w:val="20"/>
        </w:rPr>
        <w:t>Cognism</w:t>
      </w:r>
      <w:proofErr w:type="spellEnd"/>
      <w:r>
        <w:rPr>
          <w:rFonts w:ascii="Aptos" w:hAnsi="Aptos"/>
          <w:b/>
          <w:color w:val="002060"/>
          <w:sz w:val="20"/>
        </w:rPr>
        <w:t xml:space="preserve"> u vragen om specifieke informatie om uw identiteit te bevestigen en de uitoefening van uw rechten te garanderen</w:t>
      </w:r>
      <w:r>
        <w:rPr>
          <w:rFonts w:ascii="Aptos" w:hAnsi="Aptos"/>
          <w:sz w:val="20"/>
        </w:rPr>
        <w:t>. Ook dit is een passende beveiligingsmaatregel om ervoor te zorgen dat persoonsgegevens niet aan personen worden verstrekt die geen recht hebben om ze te ontvangen.</w:t>
      </w:r>
    </w:p>
    <w:p w14:paraId="47536731" w14:textId="77777777" w:rsidR="00665362" w:rsidRPr="004B3E66" w:rsidRDefault="00665362" w:rsidP="00665362">
      <w:pPr>
        <w:spacing w:after="0" w:line="276" w:lineRule="auto"/>
        <w:contextualSpacing/>
        <w:jc w:val="both"/>
        <w:rPr>
          <w:rFonts w:ascii="Aptos" w:eastAsia="Calibri" w:hAnsi="Aptos" w:cs="Arial"/>
          <w:sz w:val="20"/>
          <w:szCs w:val="20"/>
        </w:rPr>
      </w:pPr>
    </w:p>
    <w:p w14:paraId="65AA8ACE" w14:textId="77777777" w:rsidR="00665362" w:rsidRPr="004B3E66" w:rsidRDefault="00665362" w:rsidP="00665362">
      <w:pPr>
        <w:spacing w:line="276" w:lineRule="auto"/>
        <w:jc w:val="both"/>
        <w:rPr>
          <w:rFonts w:ascii="Aptos" w:eastAsia="Calibri" w:hAnsi="Aptos" w:cs="Arial"/>
          <w:sz w:val="20"/>
          <w:szCs w:val="20"/>
        </w:rPr>
      </w:pPr>
      <w:r>
        <w:rPr>
          <w:rFonts w:ascii="Aptos" w:hAnsi="Aptos"/>
          <w:sz w:val="20"/>
        </w:rPr>
        <w:t xml:space="preserve">Zo nodig kunt u ook </w:t>
      </w:r>
      <w:r>
        <w:rPr>
          <w:rFonts w:ascii="Aptos" w:hAnsi="Aptos"/>
          <w:b/>
          <w:color w:val="002060"/>
          <w:sz w:val="20"/>
        </w:rPr>
        <w:t>een klacht indienen bij uw nationale gegevensbeschermingsautoriteit</w:t>
      </w:r>
      <w:r>
        <w:rPr>
          <w:rFonts w:ascii="Aptos" w:hAnsi="Aptos"/>
          <w:sz w:val="20"/>
        </w:rPr>
        <w:t xml:space="preserve">. De toezichthoudende autoriteit voor </w:t>
      </w:r>
      <w:proofErr w:type="spellStart"/>
      <w:r>
        <w:rPr>
          <w:rFonts w:ascii="Aptos" w:hAnsi="Aptos"/>
          <w:sz w:val="20"/>
        </w:rPr>
        <w:t>Cognism</w:t>
      </w:r>
      <w:proofErr w:type="spellEnd"/>
      <w:r>
        <w:rPr>
          <w:rFonts w:ascii="Aptos" w:hAnsi="Aptos"/>
          <w:sz w:val="20"/>
        </w:rPr>
        <w:t xml:space="preserve"> Limited is het Information </w:t>
      </w:r>
      <w:proofErr w:type="spellStart"/>
      <w:r>
        <w:rPr>
          <w:rFonts w:ascii="Aptos" w:hAnsi="Aptos"/>
          <w:sz w:val="20"/>
        </w:rPr>
        <w:t>Commissioner’s</w:t>
      </w:r>
      <w:proofErr w:type="spellEnd"/>
      <w:r>
        <w:rPr>
          <w:rFonts w:ascii="Aptos" w:hAnsi="Aptos"/>
          <w:sz w:val="20"/>
        </w:rPr>
        <w:t xml:space="preserve"> Office. Nadere informatie, inclusief contactgegevens, is beschikbaar op https://ico.org.uk.</w:t>
      </w:r>
    </w:p>
    <w:p w14:paraId="5A9BF007" w14:textId="77777777" w:rsidR="00665362" w:rsidRPr="004B3E66" w:rsidRDefault="00665362" w:rsidP="00665362">
      <w:pPr>
        <w:spacing w:line="276" w:lineRule="auto"/>
        <w:jc w:val="both"/>
        <w:rPr>
          <w:rFonts w:ascii="Aptos" w:hAnsi="Aptos" w:cs="Arial"/>
          <w:sz w:val="20"/>
          <w:szCs w:val="20"/>
        </w:rPr>
      </w:pPr>
      <w:r>
        <w:rPr>
          <w:rFonts w:ascii="Aptos" w:hAnsi="Aptos"/>
          <w:sz w:val="20"/>
        </w:rPr>
        <w:t xml:space="preserve">Dit recht kan te allen tijde worden uitgeoefend en is gratis met uitzondering van potentiële portokosten of onkosten met betrekking tot juridische vertegenwoordiging of hulp </w:t>
      </w:r>
      <w:proofErr w:type="gramStart"/>
      <w:r>
        <w:rPr>
          <w:rFonts w:ascii="Aptos" w:hAnsi="Aptos"/>
          <w:sz w:val="20"/>
        </w:rPr>
        <w:t>indien</w:t>
      </w:r>
      <w:proofErr w:type="gramEnd"/>
      <w:r>
        <w:rPr>
          <w:rFonts w:ascii="Aptos" w:hAnsi="Aptos"/>
          <w:sz w:val="20"/>
        </w:rPr>
        <w:t xml:space="preserve"> u ervoor kiest externe hulp voor de procedure in te roepen.</w:t>
      </w:r>
    </w:p>
    <w:p w14:paraId="2B542BAA"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r>
        <w:rPr>
          <w:rFonts w:ascii="Aptos" w:hAnsi="Aptos"/>
          <w:b/>
          <w:color w:val="002060"/>
          <w:sz w:val="20"/>
        </w:rPr>
        <w:t>HOE MELDT U ZICH AF VOOR HET COGNISM-PLATFORM?</w:t>
      </w:r>
    </w:p>
    <w:p w14:paraId="571BDA8B" w14:textId="77777777" w:rsidR="00665362" w:rsidRPr="004B3E66" w:rsidRDefault="00665362" w:rsidP="00665362">
      <w:pPr>
        <w:spacing w:line="276" w:lineRule="auto"/>
        <w:jc w:val="both"/>
        <w:rPr>
          <w:rFonts w:ascii="Aptos" w:eastAsia="Times New Roman" w:hAnsi="Aptos" w:cs="Arial"/>
          <w:color w:val="16162E"/>
          <w:kern w:val="0"/>
          <w:sz w:val="20"/>
          <w:szCs w:val="20"/>
          <w14:ligatures w14:val="none"/>
        </w:rPr>
      </w:pPr>
      <w:proofErr w:type="gramStart"/>
      <w:r>
        <w:rPr>
          <w:rFonts w:ascii="Aptos" w:hAnsi="Aptos"/>
          <w:color w:val="16162E"/>
          <w:sz w:val="20"/>
        </w:rPr>
        <w:t>Indien</w:t>
      </w:r>
      <w:proofErr w:type="gramEnd"/>
      <w:r>
        <w:rPr>
          <w:rFonts w:ascii="Aptos" w:hAnsi="Aptos"/>
          <w:color w:val="16162E"/>
          <w:sz w:val="20"/>
        </w:rPr>
        <w:t xml:space="preserve"> u uw gegevens permanent van het </w:t>
      </w:r>
      <w:proofErr w:type="spellStart"/>
      <w:r>
        <w:rPr>
          <w:rFonts w:ascii="Aptos" w:hAnsi="Aptos"/>
          <w:color w:val="16162E"/>
          <w:sz w:val="20"/>
        </w:rPr>
        <w:t>Cognism</w:t>
      </w:r>
      <w:proofErr w:type="spellEnd"/>
      <w:r>
        <w:rPr>
          <w:rFonts w:ascii="Aptos" w:hAnsi="Aptos"/>
          <w:color w:val="16162E"/>
          <w:sz w:val="20"/>
        </w:rPr>
        <w:t>-platform wilt wissen:</w:t>
      </w:r>
    </w:p>
    <w:p w14:paraId="629BF2C4" w14:textId="77777777" w:rsidR="00665362" w:rsidRPr="004B3E66" w:rsidRDefault="00665362" w:rsidP="00665362">
      <w:pPr>
        <w:pStyle w:val="ListParagraph"/>
        <w:numPr>
          <w:ilvl w:val="0"/>
          <w:numId w:val="16"/>
        </w:numPr>
        <w:spacing w:after="160" w:line="276" w:lineRule="auto"/>
        <w:contextualSpacing/>
        <w:jc w:val="both"/>
        <w:rPr>
          <w:rFonts w:ascii="Aptos" w:eastAsia="Times New Roman" w:hAnsi="Aptos" w:cs="Arial"/>
          <w:color w:val="16162E"/>
          <w:sz w:val="20"/>
          <w:szCs w:val="20"/>
        </w:rPr>
      </w:pPr>
      <w:proofErr w:type="spellStart"/>
      <w:r>
        <w:rPr>
          <w:rFonts w:ascii="Aptos" w:hAnsi="Aptos"/>
          <w:color w:val="16162E"/>
          <w:sz w:val="20"/>
        </w:rPr>
        <w:t>vul</w:t>
      </w:r>
      <w:proofErr w:type="spellEnd"/>
      <w:r>
        <w:rPr>
          <w:rFonts w:ascii="Aptos" w:hAnsi="Aptos"/>
          <w:color w:val="16162E"/>
          <w:sz w:val="20"/>
        </w:rPr>
        <w:t xml:space="preserve"> het </w:t>
      </w:r>
      <w:proofErr w:type="spellStart"/>
      <w:r>
        <w:rPr>
          <w:rFonts w:ascii="Aptos" w:hAnsi="Aptos"/>
          <w:color w:val="16162E"/>
          <w:sz w:val="20"/>
        </w:rPr>
        <w:t>formulier</w:t>
      </w:r>
      <w:proofErr w:type="spellEnd"/>
      <w:r>
        <w:rPr>
          <w:rFonts w:ascii="Aptos" w:hAnsi="Aptos"/>
          <w:color w:val="16162E"/>
          <w:sz w:val="20"/>
        </w:rPr>
        <w:t xml:space="preserve"> in het </w:t>
      </w:r>
      <w:hyperlink r:id="rId21" w:history="1">
        <w:proofErr w:type="spellStart"/>
        <w:r>
          <w:rPr>
            <w:rStyle w:val="Hyperlink"/>
            <w:rFonts w:ascii="Aptos" w:hAnsi="Aptos"/>
            <w:sz w:val="20"/>
          </w:rPr>
          <w:t>Privacycentrum</w:t>
        </w:r>
        <w:proofErr w:type="spellEnd"/>
      </w:hyperlink>
      <w:r>
        <w:rPr>
          <w:rFonts w:ascii="Aptos" w:hAnsi="Aptos"/>
          <w:color w:val="16162E"/>
          <w:sz w:val="20"/>
        </w:rPr>
        <w:t xml:space="preserve"> van </w:t>
      </w:r>
      <w:proofErr w:type="spellStart"/>
      <w:r>
        <w:rPr>
          <w:rFonts w:ascii="Aptos" w:hAnsi="Aptos"/>
          <w:color w:val="16162E"/>
          <w:sz w:val="20"/>
        </w:rPr>
        <w:t>Cognism</w:t>
      </w:r>
      <w:proofErr w:type="spellEnd"/>
      <w:r>
        <w:rPr>
          <w:rFonts w:ascii="Aptos" w:hAnsi="Aptos"/>
          <w:color w:val="16162E"/>
          <w:sz w:val="20"/>
        </w:rPr>
        <w:t xml:space="preserve"> in (</w:t>
      </w:r>
      <w:proofErr w:type="spellStart"/>
      <w:r>
        <w:rPr>
          <w:rFonts w:ascii="Aptos" w:hAnsi="Aptos"/>
          <w:color w:val="16162E"/>
          <w:sz w:val="20"/>
        </w:rPr>
        <w:t>aanbevolen</w:t>
      </w:r>
      <w:proofErr w:type="spellEnd"/>
      <w:r>
        <w:rPr>
          <w:rFonts w:ascii="Aptos" w:hAnsi="Aptos"/>
          <w:color w:val="16162E"/>
          <w:sz w:val="20"/>
        </w:rPr>
        <w:t xml:space="preserve">); </w:t>
      </w:r>
      <w:proofErr w:type="spellStart"/>
      <w:r>
        <w:rPr>
          <w:rFonts w:ascii="Aptos" w:hAnsi="Aptos"/>
          <w:color w:val="16162E"/>
          <w:sz w:val="20"/>
        </w:rPr>
        <w:t>of</w:t>
      </w:r>
      <w:proofErr w:type="spellEnd"/>
      <w:r>
        <w:rPr>
          <w:rFonts w:ascii="Aptos" w:hAnsi="Aptos"/>
          <w:color w:val="16162E"/>
          <w:sz w:val="20"/>
        </w:rPr>
        <w:t xml:space="preserve"> </w:t>
      </w:r>
    </w:p>
    <w:p w14:paraId="13BD351A" w14:textId="77777777" w:rsidR="00665362" w:rsidRPr="004B3E66" w:rsidRDefault="00665362" w:rsidP="00665362">
      <w:pPr>
        <w:pStyle w:val="ListParagraph"/>
        <w:numPr>
          <w:ilvl w:val="0"/>
          <w:numId w:val="16"/>
        </w:numPr>
        <w:spacing w:after="160" w:line="276" w:lineRule="auto"/>
        <w:contextualSpacing/>
        <w:jc w:val="both"/>
        <w:rPr>
          <w:rFonts w:ascii="Aptos" w:eastAsia="Times New Roman" w:hAnsi="Aptos" w:cs="Arial"/>
          <w:color w:val="16162E"/>
          <w:sz w:val="20"/>
          <w:szCs w:val="20"/>
        </w:rPr>
      </w:pPr>
      <w:proofErr w:type="spellStart"/>
      <w:r>
        <w:rPr>
          <w:rFonts w:ascii="Aptos" w:hAnsi="Aptos"/>
          <w:color w:val="16162E"/>
          <w:sz w:val="20"/>
        </w:rPr>
        <w:t>neem</w:t>
      </w:r>
      <w:proofErr w:type="spellEnd"/>
      <w:r>
        <w:rPr>
          <w:rFonts w:ascii="Aptos" w:hAnsi="Aptos"/>
          <w:color w:val="16162E"/>
          <w:sz w:val="20"/>
        </w:rPr>
        <w:t xml:space="preserve"> </w:t>
      </w:r>
      <w:proofErr w:type="spellStart"/>
      <w:r>
        <w:rPr>
          <w:rFonts w:ascii="Aptos" w:hAnsi="Aptos"/>
          <w:color w:val="16162E"/>
          <w:sz w:val="20"/>
        </w:rPr>
        <w:t>contact</w:t>
      </w:r>
      <w:proofErr w:type="spellEnd"/>
      <w:r>
        <w:rPr>
          <w:rFonts w:ascii="Aptos" w:hAnsi="Aptos"/>
          <w:color w:val="16162E"/>
          <w:sz w:val="20"/>
        </w:rPr>
        <w:t xml:space="preserve"> </w:t>
      </w:r>
      <w:proofErr w:type="spellStart"/>
      <w:r>
        <w:rPr>
          <w:rFonts w:ascii="Aptos" w:hAnsi="Aptos"/>
          <w:color w:val="16162E"/>
          <w:sz w:val="20"/>
        </w:rPr>
        <w:t>met</w:t>
      </w:r>
      <w:proofErr w:type="spellEnd"/>
      <w:r>
        <w:rPr>
          <w:rFonts w:ascii="Aptos" w:hAnsi="Aptos"/>
          <w:color w:val="16162E"/>
          <w:sz w:val="20"/>
        </w:rPr>
        <w:t xml:space="preserve"> </w:t>
      </w:r>
      <w:proofErr w:type="spellStart"/>
      <w:r>
        <w:rPr>
          <w:rFonts w:ascii="Aptos" w:hAnsi="Aptos"/>
          <w:color w:val="16162E"/>
          <w:sz w:val="20"/>
        </w:rPr>
        <w:t>ons</w:t>
      </w:r>
      <w:proofErr w:type="spellEnd"/>
      <w:r>
        <w:rPr>
          <w:rFonts w:ascii="Aptos" w:hAnsi="Aptos"/>
          <w:color w:val="16162E"/>
          <w:sz w:val="20"/>
        </w:rPr>
        <w:t xml:space="preserve"> </w:t>
      </w:r>
      <w:proofErr w:type="spellStart"/>
      <w:r>
        <w:rPr>
          <w:rFonts w:ascii="Aptos" w:hAnsi="Aptos"/>
          <w:color w:val="16162E"/>
          <w:sz w:val="20"/>
        </w:rPr>
        <w:t>op</w:t>
      </w:r>
      <w:proofErr w:type="spellEnd"/>
      <w:r>
        <w:rPr>
          <w:rFonts w:ascii="Aptos" w:hAnsi="Aptos"/>
          <w:color w:val="16162E"/>
          <w:sz w:val="20"/>
        </w:rPr>
        <w:t xml:space="preserve"> </w:t>
      </w:r>
      <w:proofErr w:type="spellStart"/>
      <w:r>
        <w:rPr>
          <w:rFonts w:ascii="Aptos" w:hAnsi="Aptos"/>
          <w:color w:val="16162E"/>
          <w:sz w:val="20"/>
        </w:rPr>
        <w:t>met</w:t>
      </w:r>
      <w:proofErr w:type="spellEnd"/>
      <w:r>
        <w:rPr>
          <w:rFonts w:ascii="Aptos" w:hAnsi="Aptos"/>
          <w:color w:val="16162E"/>
          <w:sz w:val="20"/>
        </w:rPr>
        <w:t xml:space="preserve"> </w:t>
      </w:r>
      <w:proofErr w:type="spellStart"/>
      <w:r>
        <w:rPr>
          <w:rFonts w:ascii="Aptos" w:hAnsi="Aptos"/>
          <w:color w:val="16162E"/>
          <w:sz w:val="20"/>
        </w:rPr>
        <w:t>gebruik</w:t>
      </w:r>
      <w:proofErr w:type="spellEnd"/>
      <w:r>
        <w:rPr>
          <w:rFonts w:ascii="Aptos" w:hAnsi="Aptos"/>
          <w:color w:val="16162E"/>
          <w:sz w:val="20"/>
        </w:rPr>
        <w:t xml:space="preserve"> van de </w:t>
      </w:r>
      <w:proofErr w:type="spellStart"/>
      <w:r>
        <w:rPr>
          <w:rFonts w:ascii="Aptos" w:hAnsi="Aptos"/>
          <w:color w:val="16162E"/>
          <w:sz w:val="20"/>
        </w:rPr>
        <w:t>bovenstaande</w:t>
      </w:r>
      <w:proofErr w:type="spellEnd"/>
      <w:r>
        <w:rPr>
          <w:rFonts w:ascii="Aptos" w:hAnsi="Aptos"/>
          <w:color w:val="16162E"/>
          <w:sz w:val="20"/>
        </w:rPr>
        <w:t xml:space="preserve"> </w:t>
      </w:r>
      <w:proofErr w:type="spellStart"/>
      <w:r>
        <w:rPr>
          <w:rFonts w:ascii="Aptos" w:hAnsi="Aptos"/>
          <w:color w:val="16162E"/>
          <w:sz w:val="20"/>
        </w:rPr>
        <w:t>contactgegevens</w:t>
      </w:r>
      <w:proofErr w:type="spellEnd"/>
      <w:r>
        <w:rPr>
          <w:rFonts w:ascii="Aptos" w:hAnsi="Aptos"/>
          <w:color w:val="16162E"/>
          <w:sz w:val="20"/>
        </w:rPr>
        <w:t xml:space="preserve">. </w:t>
      </w:r>
    </w:p>
    <w:p w14:paraId="5CAAEF80" w14:textId="77777777" w:rsidR="00665362" w:rsidRPr="004B3E66" w:rsidRDefault="00665362" w:rsidP="00665362">
      <w:pPr>
        <w:spacing w:line="276" w:lineRule="auto"/>
        <w:jc w:val="both"/>
        <w:rPr>
          <w:rFonts w:ascii="Aptos" w:eastAsia="Times New Roman" w:hAnsi="Aptos" w:cs="Arial"/>
          <w:color w:val="16162E"/>
          <w:kern w:val="0"/>
          <w:sz w:val="20"/>
          <w:szCs w:val="20"/>
          <w14:ligatures w14:val="none"/>
        </w:rPr>
      </w:pPr>
      <w:r>
        <w:rPr>
          <w:rFonts w:ascii="Aptos" w:hAnsi="Aptos"/>
          <w:color w:val="16162E"/>
          <w:sz w:val="20"/>
        </w:rPr>
        <w:t xml:space="preserve">We maken u erop attent dat we de informatie op dit formulier nodig hebben om u op het </w:t>
      </w:r>
      <w:proofErr w:type="spellStart"/>
      <w:r>
        <w:rPr>
          <w:rFonts w:ascii="Aptos" w:hAnsi="Aptos"/>
          <w:color w:val="16162E"/>
          <w:sz w:val="20"/>
        </w:rPr>
        <w:t>Cognism</w:t>
      </w:r>
      <w:proofErr w:type="spellEnd"/>
      <w:r>
        <w:rPr>
          <w:rFonts w:ascii="Aptos" w:hAnsi="Aptos"/>
          <w:color w:val="16162E"/>
          <w:sz w:val="20"/>
        </w:rPr>
        <w:t>-platform te kunnen vinden en uw verzoek te behandelen. De informatie die wordt verstrekt, wordt alleen gebruikt om uw verzoek te verwerken en behandelen. Uw verzoek wordt verwerkt in de kortst mogelijke tijd en binnen het tijdsbestek dat in de AVG is vermeld.</w:t>
      </w:r>
    </w:p>
    <w:p w14:paraId="24B2DF2A" w14:textId="77777777" w:rsidR="00665362" w:rsidRPr="004B3E66" w:rsidRDefault="00665362" w:rsidP="00665362">
      <w:pPr>
        <w:spacing w:line="276" w:lineRule="auto"/>
        <w:jc w:val="both"/>
        <w:rPr>
          <w:rFonts w:ascii="Aptos" w:eastAsia="Times New Roman" w:hAnsi="Aptos" w:cs="Arial"/>
          <w:color w:val="16162E"/>
          <w:kern w:val="0"/>
          <w:sz w:val="20"/>
          <w:szCs w:val="20"/>
          <w14:ligatures w14:val="none"/>
        </w:rPr>
      </w:pPr>
      <w:r>
        <w:rPr>
          <w:rFonts w:ascii="Aptos" w:hAnsi="Aptos"/>
          <w:color w:val="16162E"/>
          <w:sz w:val="20"/>
        </w:rPr>
        <w:t>Wanneer u een marketingmail van ons ontvangt en u van die mailinglist wilt worden verwijderd, kunt u ons dit laten weten door onder op elke marketingmail die u van ons ontvangt op “afmelden” (</w:t>
      </w:r>
      <w:proofErr w:type="spellStart"/>
      <w:r>
        <w:rPr>
          <w:rFonts w:ascii="Aptos" w:hAnsi="Aptos"/>
          <w:color w:val="16162E"/>
          <w:sz w:val="20"/>
        </w:rPr>
        <w:t>unsubscribe</w:t>
      </w:r>
      <w:proofErr w:type="spellEnd"/>
      <w:r>
        <w:rPr>
          <w:rFonts w:ascii="Aptos" w:hAnsi="Aptos"/>
          <w:color w:val="16162E"/>
          <w:sz w:val="20"/>
        </w:rPr>
        <w:t>) te klikken.</w:t>
      </w:r>
    </w:p>
    <w:p w14:paraId="7D2803AE"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r>
        <w:rPr>
          <w:rFonts w:ascii="Aptos" w:hAnsi="Aptos"/>
          <w:b/>
          <w:color w:val="002060"/>
          <w:sz w:val="20"/>
        </w:rPr>
        <w:lastRenderedPageBreak/>
        <w:t>WAT GEBEURT ER ALS KINDEREN ONZE WEBSITE GEBRUIKEN?</w:t>
      </w:r>
    </w:p>
    <w:p w14:paraId="0322179C"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r>
        <w:rPr>
          <w:rFonts w:ascii="Aptos" w:hAnsi="Aptos"/>
          <w:color w:val="16162E"/>
          <w:sz w:val="20"/>
        </w:rPr>
        <w:t xml:space="preserve">We vragen niet bewust gegevens van kinderen en richten onze marketing niet op kinderen jonger dan 18 jaar. </w:t>
      </w:r>
      <w:proofErr w:type="gramStart"/>
      <w:r>
        <w:rPr>
          <w:rFonts w:ascii="Aptos" w:hAnsi="Aptos"/>
          <w:color w:val="16162E"/>
          <w:sz w:val="20"/>
        </w:rPr>
        <w:t>Indien</w:t>
      </w:r>
      <w:proofErr w:type="gramEnd"/>
      <w:r>
        <w:rPr>
          <w:rFonts w:ascii="Aptos" w:hAnsi="Aptos"/>
          <w:color w:val="16162E"/>
          <w:sz w:val="20"/>
        </w:rPr>
        <w:t xml:space="preserve"> een ouder of voogd merkt dat zijn of haar kind ons informatie heeft verstrekt zonder zijn of haar toestemming, dient hij of zij contact met ons op te nemen via privacy@cognism.com. Wij wissen deze informatie dan binnen een redelijke termijn van onze bestanden.</w:t>
      </w:r>
    </w:p>
    <w:p w14:paraId="4DF076A4"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r>
        <w:rPr>
          <w:rFonts w:ascii="Aptos" w:hAnsi="Aptos"/>
          <w:b/>
          <w:caps/>
          <w:color w:val="002060"/>
          <w:sz w:val="20"/>
        </w:rPr>
        <w:t xml:space="preserve"> Hoe beschermt COGNISM uw persoonsgegevens?</w:t>
      </w:r>
    </w:p>
    <w:p w14:paraId="1D04498C" w14:textId="77777777" w:rsidR="00665362" w:rsidRPr="004B3E66" w:rsidRDefault="00665362" w:rsidP="00665362">
      <w:pPr>
        <w:spacing w:line="276" w:lineRule="auto"/>
        <w:jc w:val="both"/>
        <w:rPr>
          <w:rFonts w:ascii="Aptos" w:eastAsia="Times New Roman" w:hAnsi="Aptos" w:cs="Arial"/>
          <w:color w:val="16162E"/>
          <w:kern w:val="0"/>
          <w:sz w:val="20"/>
          <w:szCs w:val="20"/>
          <w14:ligatures w14:val="none"/>
        </w:rPr>
      </w:pPr>
      <w:proofErr w:type="spellStart"/>
      <w:r>
        <w:rPr>
          <w:rFonts w:ascii="Aptos" w:hAnsi="Aptos"/>
          <w:color w:val="16162E"/>
          <w:sz w:val="20"/>
        </w:rPr>
        <w:t>Cognism</w:t>
      </w:r>
      <w:proofErr w:type="spellEnd"/>
      <w:r>
        <w:rPr>
          <w:rFonts w:ascii="Aptos" w:hAnsi="Aptos"/>
          <w:color w:val="16162E"/>
          <w:sz w:val="20"/>
        </w:rPr>
        <w:t xml:space="preserve"> zet zich in voor het beveiligen en beschermen van uw persoonsgegevens tegen ongeoorloofde toegang tot of ongeoorloofde wijzigingen, openbaarmaking of vernietiging van informatie die wij bewaren. We nemen alle redelijke technische en organisatorische voorzorgsmaatregelen om het verlies, misbruik of de wijziging van uw persoonsgegevens te voorkomen.</w:t>
      </w:r>
    </w:p>
    <w:p w14:paraId="488653C7" w14:textId="77777777" w:rsidR="00665362" w:rsidRPr="004B3E66" w:rsidRDefault="00665362" w:rsidP="00665362">
      <w:pPr>
        <w:spacing w:line="276" w:lineRule="auto"/>
        <w:jc w:val="both"/>
        <w:rPr>
          <w:rFonts w:ascii="Aptos" w:eastAsia="Calibri" w:hAnsi="Aptos" w:cs="Arial"/>
          <w:sz w:val="20"/>
          <w:szCs w:val="20"/>
        </w:rPr>
      </w:pPr>
      <w:proofErr w:type="spellStart"/>
      <w:r>
        <w:rPr>
          <w:rFonts w:ascii="Aptos" w:hAnsi="Aptos"/>
          <w:sz w:val="20"/>
        </w:rPr>
        <w:t>Cognism</w:t>
      </w:r>
      <w:proofErr w:type="spellEnd"/>
      <w:r>
        <w:rPr>
          <w:rFonts w:ascii="Aptos" w:hAnsi="Aptos"/>
          <w:sz w:val="20"/>
        </w:rPr>
        <w:t xml:space="preserve"> garandeert dat alle leden van zijn personeel en alle andere personen die uw persoonsgegevens verwerken de interne regels en procedures met betrekking tot de verwerking van uw persoonsgegevens respecteren. In deze context evalueert en actualiseert </w:t>
      </w:r>
      <w:proofErr w:type="spellStart"/>
      <w:r>
        <w:rPr>
          <w:rFonts w:ascii="Aptos" w:hAnsi="Aptos"/>
          <w:sz w:val="20"/>
        </w:rPr>
        <w:t>Cognism</w:t>
      </w:r>
      <w:proofErr w:type="spellEnd"/>
      <w:r>
        <w:rPr>
          <w:rFonts w:ascii="Aptos" w:hAnsi="Aptos"/>
          <w:sz w:val="20"/>
        </w:rPr>
        <w:t xml:space="preserve"> zijn praktijken regelmatig om uw privacy te bevorderen. </w:t>
      </w:r>
    </w:p>
    <w:p w14:paraId="6448E3EA"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r>
        <w:rPr>
          <w:rFonts w:ascii="Aptos" w:hAnsi="Aptos"/>
          <w:color w:val="16162E"/>
          <w:sz w:val="20"/>
        </w:rPr>
        <w:t>Onze beveiligingsmaatregelen omvatten:</w:t>
      </w:r>
    </w:p>
    <w:p w14:paraId="5B5C740E" w14:textId="77777777" w:rsidR="00665362" w:rsidRPr="004B3E66" w:rsidRDefault="00665362" w:rsidP="00665362">
      <w:pPr>
        <w:numPr>
          <w:ilvl w:val="0"/>
          <w:numId w:val="8"/>
        </w:numPr>
        <w:spacing w:before="100" w:beforeAutospacing="1" w:after="240" w:line="276" w:lineRule="auto"/>
        <w:rPr>
          <w:rFonts w:ascii="Aptos" w:eastAsia="Times New Roman" w:hAnsi="Aptos" w:cs="Arial"/>
          <w:color w:val="16162E"/>
          <w:kern w:val="0"/>
          <w:sz w:val="20"/>
          <w:szCs w:val="20"/>
          <w14:ligatures w14:val="none"/>
        </w:rPr>
      </w:pPr>
      <w:proofErr w:type="spellStart"/>
      <w:proofErr w:type="gramStart"/>
      <w:r>
        <w:rPr>
          <w:rFonts w:ascii="Aptos" w:hAnsi="Aptos"/>
          <w:color w:val="16162E"/>
          <w:sz w:val="20"/>
        </w:rPr>
        <w:t>hashing</w:t>
      </w:r>
      <w:proofErr w:type="spellEnd"/>
      <w:proofErr w:type="gramEnd"/>
      <w:r>
        <w:rPr>
          <w:rFonts w:ascii="Aptos" w:hAnsi="Aptos"/>
          <w:color w:val="16162E"/>
          <w:sz w:val="20"/>
        </w:rPr>
        <w:t xml:space="preserve"> en versleuteling van onze diensten en gegevens;</w:t>
      </w:r>
    </w:p>
    <w:p w14:paraId="04DD1415" w14:textId="77777777" w:rsidR="00665362" w:rsidRPr="004B3E66" w:rsidRDefault="00665362" w:rsidP="00665362">
      <w:pPr>
        <w:numPr>
          <w:ilvl w:val="0"/>
          <w:numId w:val="8"/>
        </w:numPr>
        <w:spacing w:before="100" w:beforeAutospacing="1" w:after="240" w:line="276" w:lineRule="auto"/>
        <w:rPr>
          <w:rFonts w:ascii="Aptos" w:eastAsia="Times New Roman" w:hAnsi="Aptos" w:cs="Arial"/>
          <w:color w:val="16162E"/>
          <w:kern w:val="0"/>
          <w:sz w:val="20"/>
          <w:szCs w:val="20"/>
          <w14:ligatures w14:val="none"/>
        </w:rPr>
      </w:pPr>
      <w:proofErr w:type="gramStart"/>
      <w:r>
        <w:rPr>
          <w:rFonts w:ascii="Aptos" w:hAnsi="Aptos"/>
          <w:color w:val="16162E"/>
          <w:sz w:val="20"/>
        </w:rPr>
        <w:t>regelmatige</w:t>
      </w:r>
      <w:proofErr w:type="gramEnd"/>
      <w:r>
        <w:rPr>
          <w:rFonts w:ascii="Aptos" w:hAnsi="Aptos"/>
          <w:color w:val="16162E"/>
          <w:sz w:val="20"/>
        </w:rPr>
        <w:t xml:space="preserve"> evaluatie van informatieverzameling;</w:t>
      </w:r>
    </w:p>
    <w:p w14:paraId="305818AF" w14:textId="77777777" w:rsidR="00665362" w:rsidRPr="004B3E66" w:rsidRDefault="00665362" w:rsidP="00665362">
      <w:pPr>
        <w:numPr>
          <w:ilvl w:val="0"/>
          <w:numId w:val="8"/>
        </w:numPr>
        <w:spacing w:before="100" w:beforeAutospacing="1" w:after="240" w:line="276" w:lineRule="auto"/>
        <w:rPr>
          <w:rFonts w:ascii="Aptos" w:eastAsia="Times New Roman" w:hAnsi="Aptos" w:cs="Arial"/>
          <w:color w:val="16162E"/>
          <w:kern w:val="0"/>
          <w:sz w:val="20"/>
          <w:szCs w:val="20"/>
          <w14:ligatures w14:val="none"/>
        </w:rPr>
      </w:pPr>
      <w:proofErr w:type="gramStart"/>
      <w:r>
        <w:rPr>
          <w:rFonts w:ascii="Aptos" w:hAnsi="Aptos"/>
          <w:color w:val="16162E"/>
          <w:sz w:val="20"/>
        </w:rPr>
        <w:t>versleuteling</w:t>
      </w:r>
      <w:proofErr w:type="gramEnd"/>
      <w:r>
        <w:rPr>
          <w:rFonts w:ascii="Aptos" w:hAnsi="Aptos"/>
          <w:color w:val="16162E"/>
          <w:sz w:val="20"/>
        </w:rPr>
        <w:t xml:space="preserve"> van onze diensten en gegevens;</w:t>
      </w:r>
    </w:p>
    <w:p w14:paraId="3EB7CE1C" w14:textId="77777777" w:rsidR="00665362" w:rsidRPr="004B3E66" w:rsidRDefault="00665362" w:rsidP="00665362">
      <w:pPr>
        <w:numPr>
          <w:ilvl w:val="0"/>
          <w:numId w:val="8"/>
        </w:numPr>
        <w:spacing w:before="100" w:beforeAutospacing="1" w:after="240" w:line="276" w:lineRule="auto"/>
        <w:rPr>
          <w:rFonts w:ascii="Aptos" w:eastAsia="Times New Roman" w:hAnsi="Aptos" w:cs="Arial"/>
          <w:color w:val="16162E"/>
          <w:kern w:val="0"/>
          <w:sz w:val="20"/>
          <w:szCs w:val="20"/>
          <w14:ligatures w14:val="none"/>
        </w:rPr>
      </w:pPr>
      <w:proofErr w:type="gramStart"/>
      <w:r>
        <w:rPr>
          <w:rFonts w:ascii="Aptos" w:hAnsi="Aptos"/>
          <w:color w:val="16162E"/>
          <w:sz w:val="20"/>
        </w:rPr>
        <w:t>beperkte</w:t>
      </w:r>
      <w:proofErr w:type="gramEnd"/>
      <w:r>
        <w:rPr>
          <w:rFonts w:ascii="Aptos" w:hAnsi="Aptos"/>
          <w:color w:val="16162E"/>
          <w:sz w:val="20"/>
        </w:rPr>
        <w:t xml:space="preserve"> toegang tot gegevens voor werknemers, aannemers en agenten; en</w:t>
      </w:r>
    </w:p>
    <w:p w14:paraId="2C6AEE87" w14:textId="77777777" w:rsidR="00665362" w:rsidRPr="004B3E66" w:rsidRDefault="00665362" w:rsidP="00665362">
      <w:pPr>
        <w:numPr>
          <w:ilvl w:val="0"/>
          <w:numId w:val="8"/>
        </w:numPr>
        <w:spacing w:before="100" w:beforeAutospacing="1" w:after="240" w:line="276" w:lineRule="auto"/>
        <w:rPr>
          <w:rFonts w:ascii="Aptos" w:eastAsia="Times New Roman" w:hAnsi="Aptos" w:cs="Arial"/>
          <w:color w:val="16162E"/>
          <w:kern w:val="0"/>
          <w:sz w:val="20"/>
          <w:szCs w:val="20"/>
          <w14:ligatures w14:val="none"/>
        </w:rPr>
      </w:pPr>
      <w:proofErr w:type="gramStart"/>
      <w:r>
        <w:rPr>
          <w:rFonts w:ascii="Aptos" w:hAnsi="Aptos"/>
          <w:color w:val="16162E"/>
          <w:sz w:val="20"/>
        </w:rPr>
        <w:t>intern</w:t>
      </w:r>
      <w:proofErr w:type="gramEnd"/>
      <w:r>
        <w:rPr>
          <w:rFonts w:ascii="Aptos" w:hAnsi="Aptos"/>
          <w:color w:val="16162E"/>
          <w:sz w:val="20"/>
        </w:rPr>
        <w:t xml:space="preserve"> beleid dat onze gegevensbeveiliging beschrijft.</w:t>
      </w:r>
    </w:p>
    <w:p w14:paraId="1D4D692B" w14:textId="77777777" w:rsidR="00665362" w:rsidRPr="004B3E66" w:rsidRDefault="00665362" w:rsidP="00665362">
      <w:pPr>
        <w:spacing w:before="288" w:after="288" w:line="276" w:lineRule="auto"/>
        <w:rPr>
          <w:rFonts w:ascii="Aptos" w:eastAsia="Calibri" w:hAnsi="Aptos" w:cs="Arial"/>
          <w:sz w:val="20"/>
          <w:szCs w:val="20"/>
        </w:rPr>
      </w:pPr>
      <w:r>
        <w:rPr>
          <w:rFonts w:ascii="Aptos" w:hAnsi="Aptos"/>
          <w:color w:val="16162E"/>
          <w:sz w:val="20"/>
        </w:rPr>
        <w:t xml:space="preserve">U dient zich er echter bewust van te zijn dat, hoewel we trachten redelijke beveiliging voor informatie die we verwerken en onderhouden te bieden, geen enkel beveiligingssysteem alle potentiële beveiligingslekken kan voorkomen. </w:t>
      </w:r>
      <w:proofErr w:type="gramStart"/>
      <w:r>
        <w:rPr>
          <w:rFonts w:ascii="Aptos" w:hAnsi="Aptos"/>
          <w:b/>
          <w:color w:val="002060"/>
          <w:sz w:val="20"/>
        </w:rPr>
        <w:t>Indien</w:t>
      </w:r>
      <w:proofErr w:type="gramEnd"/>
      <w:r>
        <w:rPr>
          <w:rFonts w:ascii="Aptos" w:hAnsi="Aptos"/>
          <w:b/>
          <w:color w:val="002060"/>
          <w:sz w:val="20"/>
        </w:rPr>
        <w:t xml:space="preserve"> u een zwakke plek hebt gevonden of een beveiligingsincident wilt melden</w:t>
      </w:r>
      <w:r>
        <w:rPr>
          <w:rFonts w:ascii="Aptos" w:hAnsi="Aptos"/>
          <w:sz w:val="20"/>
        </w:rPr>
        <w:t>, kunt u ons een e-mail sturen, met gebruik van de bovenstaande contactgegevens.</w:t>
      </w:r>
    </w:p>
    <w:p w14:paraId="3DC84BF8"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proofErr w:type="spellStart"/>
      <w:r>
        <w:rPr>
          <w:rFonts w:ascii="Aptos" w:hAnsi="Aptos"/>
          <w:b/>
          <w:color w:val="002060"/>
          <w:sz w:val="20"/>
        </w:rPr>
        <w:t>TRUSTe</w:t>
      </w:r>
      <w:proofErr w:type="spellEnd"/>
      <w:r>
        <w:rPr>
          <w:rFonts w:ascii="Aptos" w:hAnsi="Aptos"/>
          <w:b/>
          <w:color w:val="002060"/>
          <w:sz w:val="20"/>
        </w:rPr>
        <w:t xml:space="preserve"> FEEDBACK- EN BESLECHTINGSSYSTEEM</w:t>
      </w:r>
    </w:p>
    <w:p w14:paraId="48174F85" w14:textId="77777777" w:rsidR="00665362" w:rsidRPr="00595DFD" w:rsidRDefault="00665362" w:rsidP="00665362">
      <w:pPr>
        <w:spacing w:before="288" w:after="288" w:line="276" w:lineRule="auto"/>
        <w:rPr>
          <w:rFonts w:ascii="Aptos" w:eastAsia="Times New Roman" w:hAnsi="Aptos" w:cs="Arial"/>
          <w:color w:val="16162E"/>
          <w:kern w:val="0"/>
          <w:sz w:val="20"/>
          <w:szCs w:val="20"/>
          <w14:ligatures w14:val="none"/>
        </w:rPr>
      </w:pPr>
      <w:r>
        <w:rPr>
          <w:sz w:val="20"/>
          <w:szCs w:val="20"/>
        </w:rPr>
        <w:t>In het geval van een onopgeloste kwestie betreffende privacy of het gebruik van gegevens, die wij niet naar uw tevredenheid hebben behandeld</w:t>
      </w:r>
      <w:r w:rsidRPr="00595DFD">
        <w:rPr>
          <w:rFonts w:ascii="Aptos" w:hAnsi="Aptos"/>
          <w:color w:val="16162E"/>
          <w:sz w:val="20"/>
          <w:szCs w:val="20"/>
        </w:rPr>
        <w:t xml:space="preserve">, kunt u </w:t>
      </w:r>
      <w:hyperlink r:id="rId22" w:history="1">
        <w:r w:rsidRPr="00595DFD">
          <w:rPr>
            <w:rStyle w:val="Hyperlink"/>
            <w:rFonts w:ascii="Aptos" w:hAnsi="Aptos"/>
            <w:b/>
            <w:sz w:val="20"/>
            <w:szCs w:val="20"/>
          </w:rPr>
          <w:t>HIER</w:t>
        </w:r>
      </w:hyperlink>
      <w:r w:rsidRPr="00595DFD">
        <w:rPr>
          <w:rFonts w:ascii="Aptos" w:hAnsi="Aptos"/>
          <w:color w:val="16162E"/>
          <w:sz w:val="20"/>
          <w:szCs w:val="20"/>
        </w:rPr>
        <w:t xml:space="preserve"> (kosteloos) contact opnemen met onze externe aanbieder van geschillenbeslechting in de VS.</w:t>
      </w:r>
    </w:p>
    <w:p w14:paraId="415286C5" w14:textId="77777777" w:rsidR="00665362" w:rsidRPr="004B3E66" w:rsidRDefault="00665362" w:rsidP="00665362">
      <w:pPr>
        <w:pStyle w:val="ListParagraph"/>
        <w:numPr>
          <w:ilvl w:val="0"/>
          <w:numId w:val="9"/>
        </w:numPr>
        <w:spacing w:after="240" w:line="276" w:lineRule="auto"/>
        <w:contextualSpacing/>
        <w:rPr>
          <w:rFonts w:ascii="Aptos" w:eastAsia="Times New Roman" w:hAnsi="Aptos" w:cs="Arial"/>
          <w:b/>
          <w:bCs/>
          <w:color w:val="002060"/>
          <w:sz w:val="20"/>
          <w:szCs w:val="20"/>
        </w:rPr>
      </w:pPr>
      <w:r>
        <w:rPr>
          <w:rFonts w:ascii="Aptos" w:hAnsi="Aptos"/>
          <w:b/>
          <w:color w:val="002060"/>
          <w:sz w:val="20"/>
        </w:rPr>
        <w:t>WIJZIGINGEN IN DIT BELEID</w:t>
      </w:r>
    </w:p>
    <w:p w14:paraId="16090B29" w14:textId="77777777" w:rsidR="00665362" w:rsidRPr="004B3E66" w:rsidRDefault="00665362" w:rsidP="00665362">
      <w:pPr>
        <w:spacing w:before="288" w:after="288" w:line="276" w:lineRule="auto"/>
        <w:rPr>
          <w:rFonts w:ascii="Aptos" w:eastAsia="Times New Roman" w:hAnsi="Aptos" w:cs="Arial"/>
          <w:color w:val="16162E"/>
          <w:kern w:val="0"/>
          <w:sz w:val="20"/>
          <w:szCs w:val="20"/>
          <w14:ligatures w14:val="none"/>
        </w:rPr>
      </w:pPr>
      <w:r>
        <w:rPr>
          <w:rFonts w:ascii="Aptos" w:hAnsi="Aptos"/>
          <w:color w:val="16162E"/>
          <w:sz w:val="20"/>
        </w:rPr>
        <w:t xml:space="preserve">We kunnen dit </w:t>
      </w:r>
      <w:proofErr w:type="spellStart"/>
      <w:r>
        <w:rPr>
          <w:rFonts w:ascii="Aptos" w:hAnsi="Aptos"/>
          <w:color w:val="16162E"/>
          <w:sz w:val="20"/>
        </w:rPr>
        <w:t>Privacybeleid</w:t>
      </w:r>
      <w:proofErr w:type="spellEnd"/>
      <w:r>
        <w:rPr>
          <w:rFonts w:ascii="Aptos" w:hAnsi="Aptos"/>
          <w:color w:val="16162E"/>
          <w:sz w:val="20"/>
        </w:rPr>
        <w:t xml:space="preserve"> en de laatste bijwerkingsdatum ervan actualiseren om veranderingen in onze praktijken op het gebied van gegevenskwaliteitsbeheer weer te geven. </w:t>
      </w:r>
      <w:proofErr w:type="gramStart"/>
      <w:r>
        <w:rPr>
          <w:rFonts w:ascii="Aptos" w:hAnsi="Aptos"/>
          <w:sz w:val="20"/>
        </w:rPr>
        <w:t>Derhalve</w:t>
      </w:r>
      <w:proofErr w:type="gramEnd"/>
      <w:r>
        <w:rPr>
          <w:rFonts w:ascii="Aptos" w:hAnsi="Aptos"/>
          <w:sz w:val="20"/>
        </w:rPr>
        <w:t xml:space="preserve"> raden wij u aan dit beleid bij elk bezoek aan de Website te raadplegen. </w:t>
      </w:r>
      <w:r>
        <w:rPr>
          <w:rFonts w:ascii="Aptos" w:hAnsi="Aptos"/>
          <w:color w:val="16162E"/>
          <w:sz w:val="20"/>
        </w:rPr>
        <w:t xml:space="preserve">We brengen u, waar toepasselijk, op de hoogte van eventuele wijzigingen in dit </w:t>
      </w:r>
      <w:proofErr w:type="spellStart"/>
      <w:r>
        <w:rPr>
          <w:rFonts w:ascii="Aptos" w:hAnsi="Aptos"/>
          <w:color w:val="16162E"/>
          <w:sz w:val="20"/>
        </w:rPr>
        <w:t>Privacybeleid</w:t>
      </w:r>
      <w:proofErr w:type="spellEnd"/>
      <w:r>
        <w:rPr>
          <w:rFonts w:ascii="Aptos" w:hAnsi="Aptos"/>
          <w:color w:val="16162E"/>
          <w:sz w:val="20"/>
        </w:rPr>
        <w:t xml:space="preserve"> via e-mail en/of kennisgevingen op de Website.</w:t>
      </w:r>
    </w:p>
    <w:p w14:paraId="73FDE454" w14:textId="77777777" w:rsidR="00665362" w:rsidRPr="004B3E66" w:rsidRDefault="00665362" w:rsidP="00665362">
      <w:pPr>
        <w:spacing w:line="276" w:lineRule="auto"/>
        <w:rPr>
          <w:rFonts w:ascii="Aptos" w:hAnsi="Aptos" w:cs="Arial"/>
          <w:sz w:val="20"/>
          <w:szCs w:val="20"/>
        </w:rPr>
      </w:pPr>
    </w:p>
    <w:p w14:paraId="60C28293" w14:textId="77777777" w:rsidR="00EF70EC" w:rsidRPr="00965E3A" w:rsidRDefault="00EF70EC" w:rsidP="00665362">
      <w:pPr>
        <w:spacing w:line="276" w:lineRule="auto"/>
        <w:rPr>
          <w:rFonts w:ascii="Manrope" w:hAnsi="Manrope"/>
          <w:color w:val="1F3864" w:themeColor="accent1" w:themeShade="80"/>
          <w:sz w:val="20"/>
          <w:szCs w:val="20"/>
        </w:rPr>
      </w:pPr>
    </w:p>
    <w:sectPr w:rsidR="00EF70EC" w:rsidRPr="00965E3A" w:rsidSect="004E2099">
      <w:headerReference w:type="default" r:id="rId23"/>
      <w:footerReference w:type="even" r:id="rId24"/>
      <w:footerReference w:type="default" r:id="rId25"/>
      <w:pgSz w:w="11906" w:h="16838"/>
      <w:pgMar w:top="720" w:right="720" w:bottom="720" w:left="72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E167" w14:textId="77777777" w:rsidR="006A2CD3" w:rsidRDefault="006A2CD3" w:rsidP="0069775E">
      <w:r>
        <w:separator/>
      </w:r>
    </w:p>
  </w:endnote>
  <w:endnote w:type="continuationSeparator" w:id="0">
    <w:p w14:paraId="20C8135B" w14:textId="77777777" w:rsidR="006A2CD3" w:rsidRDefault="006A2CD3" w:rsidP="0069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CS-rubriker)">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nrope">
    <w:altName w:val="Calibri"/>
    <w:panose1 w:val="020B0604020202020204"/>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358956"/>
      <w:docPartObj>
        <w:docPartGallery w:val="Page Numbers (Bottom of Page)"/>
        <w:docPartUnique/>
      </w:docPartObj>
    </w:sdtPr>
    <w:sdtContent>
      <w:p w14:paraId="10786B87" w14:textId="77777777" w:rsidR="0069775E" w:rsidRDefault="0069775E" w:rsidP="001A7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9122840"/>
      <w:docPartObj>
        <w:docPartGallery w:val="Page Numbers (Bottom of Page)"/>
        <w:docPartUnique/>
      </w:docPartObj>
    </w:sdtPr>
    <w:sdtContent>
      <w:p w14:paraId="76C1CF9D" w14:textId="77777777" w:rsidR="0069775E" w:rsidRDefault="0069775E" w:rsidP="0069775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6B55F" w14:textId="77777777" w:rsidR="0069775E" w:rsidRDefault="0069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299D" w14:textId="193486D8" w:rsidR="0069775E" w:rsidRPr="00C00213" w:rsidRDefault="00665362" w:rsidP="0069775E">
    <w:pPr>
      <w:pStyle w:val="Footer"/>
      <w:ind w:right="360"/>
    </w:pPr>
    <w:r>
      <w:rPr>
        <w:noProof/>
      </w:rPr>
      <w:drawing>
        <wp:anchor distT="0" distB="0" distL="114300" distR="114300" simplePos="0" relativeHeight="251664384" behindDoc="1" locked="0" layoutInCell="1" allowOverlap="1" wp14:anchorId="3F572CD0" wp14:editId="1BC4E589">
          <wp:simplePos x="0" y="0"/>
          <wp:positionH relativeFrom="page">
            <wp:posOffset>6389783</wp:posOffset>
          </wp:positionH>
          <wp:positionV relativeFrom="paragraph">
            <wp:posOffset>635</wp:posOffset>
          </wp:positionV>
          <wp:extent cx="1169672" cy="963930"/>
          <wp:effectExtent l="0" t="0" r="0" b="1270"/>
          <wp:wrapNone/>
          <wp:docPr id="1162803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033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78640" cy="971321"/>
                  </a:xfrm>
                  <a:prstGeom prst="rect">
                    <a:avLst/>
                  </a:prstGeom>
                </pic:spPr>
              </pic:pic>
            </a:graphicData>
          </a:graphic>
          <wp14:sizeRelH relativeFrom="margin">
            <wp14:pctWidth>0</wp14:pctWidth>
          </wp14:sizeRelH>
          <wp14:sizeRelV relativeFrom="margin">
            <wp14:pctHeight>0</wp14:pctHeight>
          </wp14:sizeRelV>
        </wp:anchor>
      </w:drawing>
    </w:r>
    <w:r w:rsidRPr="00757333">
      <w:rPr>
        <w:noProof/>
        <w:color w:val="FFFFFF" w:themeColor="background1"/>
      </w:rPr>
      <mc:AlternateContent>
        <mc:Choice Requires="wps">
          <w:drawing>
            <wp:anchor distT="45720" distB="45720" distL="114300" distR="114300" simplePos="0" relativeHeight="251663360" behindDoc="0" locked="0" layoutInCell="1" allowOverlap="1" wp14:anchorId="5138D5BD" wp14:editId="71C285BB">
              <wp:simplePos x="0" y="0"/>
              <wp:positionH relativeFrom="page">
                <wp:posOffset>3872429</wp:posOffset>
              </wp:positionH>
              <wp:positionV relativeFrom="paragraph">
                <wp:posOffset>138346</wp:posOffset>
              </wp:positionV>
              <wp:extent cx="2533650" cy="732622"/>
              <wp:effectExtent l="0" t="0" r="0" b="0"/>
              <wp:wrapNone/>
              <wp:docPr id="2074381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32622"/>
                      </a:xfrm>
                      <a:prstGeom prst="rect">
                        <a:avLst/>
                      </a:prstGeom>
                      <a:noFill/>
                      <a:ln w="9525">
                        <a:noFill/>
                        <a:miter lim="800000"/>
                        <a:headEnd/>
                        <a:tailEnd/>
                      </a:ln>
                    </wps:spPr>
                    <wps:txbx>
                      <w:txbxContent>
                        <w:p w14:paraId="4B1EB5F7"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UK: +44 203 858 0822</w:t>
                          </w:r>
                        </w:p>
                        <w:p w14:paraId="7437AE60"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US: +1(646) 971-9264</w:t>
                          </w:r>
                        </w:p>
                        <w:p w14:paraId="17299D6D" w14:textId="77777777" w:rsidR="00F614EC" w:rsidRPr="00757333"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https://www.linkedin.com/company/cognism/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8D5BD" id="_x0000_t202" coordsize="21600,21600" o:spt="202" path="m,l,21600r21600,l21600,xe">
              <v:stroke joinstyle="miter"/>
              <v:path gradientshapeok="t" o:connecttype="rect"/>
            </v:shapetype>
            <v:shape id="Text Box 2" o:spid="_x0000_s1026" type="#_x0000_t202" style="position:absolute;margin-left:304.9pt;margin-top:10.9pt;width:199.5pt;height:57.7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" filled="f" stroked="f">
              <v:textbox>
                <w:txbxContent>
                  <w:p w14:paraId="4B1EB5F7"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UK: +44 203 858 0822</w:t>
                    </w:r>
                  </w:p>
                  <w:p w14:paraId="7437AE60" w14:textId="77777777" w:rsidR="00F614EC" w:rsidRPr="004C6C69"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US: +1(646) 971-9264</w:t>
                    </w:r>
                  </w:p>
                  <w:p w14:paraId="17299D6D" w14:textId="77777777" w:rsidR="00F614EC" w:rsidRPr="00757333" w:rsidRDefault="00F614EC" w:rsidP="00F614EC">
                    <w:pPr>
                      <w:jc w:val="right"/>
                      <w:rPr>
                        <w:rFonts w:ascii="Manrope" w:hAnsi="Manrope"/>
                        <w:color w:val="FFFFFF" w:themeColor="background1"/>
                        <w:sz w:val="16"/>
                        <w:szCs w:val="16"/>
                      </w:rPr>
                    </w:pPr>
                    <w:r w:rsidRPr="004C6C69">
                      <w:rPr>
                        <w:rFonts w:ascii="Manrope" w:hAnsi="Manrope"/>
                        <w:color w:val="FFFFFF" w:themeColor="background1"/>
                        <w:sz w:val="16"/>
                        <w:szCs w:val="16"/>
                      </w:rPr>
                      <w:t>https://www.linkedin.com/company/cognism/</w:t>
                    </w:r>
                  </w:p>
                </w:txbxContent>
              </v:textbox>
              <w10:wrap anchorx="page"/>
            </v:shape>
          </w:pict>
        </mc:Fallback>
      </mc:AlternateContent>
    </w:r>
    <w:r w:rsidR="004E2099" w:rsidRPr="00757333">
      <w:rPr>
        <w:noProof/>
        <w:color w:val="FFFFFF" w:themeColor="background1"/>
      </w:rPr>
      <mc:AlternateContent>
        <mc:Choice Requires="wps">
          <w:drawing>
            <wp:anchor distT="45720" distB="45720" distL="114300" distR="114300" simplePos="0" relativeHeight="251662336" behindDoc="0" locked="0" layoutInCell="1" allowOverlap="1" wp14:anchorId="68AD5C76" wp14:editId="640A0E9B">
              <wp:simplePos x="0" y="0"/>
              <wp:positionH relativeFrom="column">
                <wp:posOffset>-171175</wp:posOffset>
              </wp:positionH>
              <wp:positionV relativeFrom="paragraph">
                <wp:posOffset>139937</wp:posOffset>
              </wp:positionV>
              <wp:extent cx="2360930" cy="666750"/>
              <wp:effectExtent l="0" t="0" r="0" b="0"/>
              <wp:wrapThrough wrapText="bothSides">
                <wp:wrapPolygon edited="0">
                  <wp:start x="464" y="0"/>
                  <wp:lineTo x="464" y="20983"/>
                  <wp:lineTo x="21053" y="20983"/>
                  <wp:lineTo x="21053" y="0"/>
                  <wp:lineTo x="46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noFill/>
                      <a:ln w="9525">
                        <a:noFill/>
                        <a:miter lim="800000"/>
                        <a:headEnd/>
                        <a:tailEnd/>
                      </a:ln>
                    </wps:spPr>
                    <wps:txbx>
                      <w:txbxContent>
                        <w:p w14:paraId="19662F03" w14:textId="77777777" w:rsidR="00F614EC" w:rsidRPr="00757333" w:rsidRDefault="00F614EC" w:rsidP="00F614EC">
                          <w:pPr>
                            <w:rPr>
                              <w:rFonts w:ascii="Manrope" w:hAnsi="Manrope"/>
                              <w:color w:val="FFFFFF" w:themeColor="background1"/>
                              <w:sz w:val="16"/>
                              <w:szCs w:val="16"/>
                            </w:rPr>
                          </w:pPr>
                          <w:r w:rsidRPr="00757333">
                            <w:rPr>
                              <w:rFonts w:ascii="Manrope" w:hAnsi="Manrope"/>
                              <w:color w:val="FFFFFF" w:themeColor="background1"/>
                              <w:sz w:val="16"/>
                              <w:szCs w:val="16"/>
                            </w:rPr>
                            <w:t>www.cognism.com</w:t>
                          </w:r>
                        </w:p>
                        <w:p w14:paraId="5A242BAD" w14:textId="769A9939" w:rsidR="00F614EC" w:rsidRPr="00757333" w:rsidRDefault="006F086F" w:rsidP="00F614EC">
                          <w:pPr>
                            <w:rPr>
                              <w:rFonts w:ascii="Manrope" w:hAnsi="Manrope"/>
                              <w:color w:val="FFFFFF" w:themeColor="background1"/>
                              <w:sz w:val="16"/>
                              <w:szCs w:val="16"/>
                            </w:rPr>
                          </w:pPr>
                          <w:r w:rsidRPr="006F086F">
                            <w:rPr>
                              <w:rFonts w:ascii="Manrope" w:hAnsi="Manrope"/>
                              <w:color w:val="FFFFFF" w:themeColor="background1"/>
                              <w:sz w:val="16"/>
                              <w:szCs w:val="16"/>
                            </w:rPr>
                            <w:t>The Shard, 11th floor,</w:t>
                          </w:r>
                          <w:r w:rsidRPr="006F086F">
                            <w:rPr>
                              <w:rFonts w:ascii="Manrope" w:hAnsi="Manrope"/>
                              <w:color w:val="FFFFFF" w:themeColor="background1"/>
                              <w:sz w:val="16"/>
                              <w:szCs w:val="16"/>
                            </w:rPr>
                            <w:br/>
                            <w:t>32 London Bridge St</w:t>
                          </w:r>
                          <w:r w:rsidRPr="006F086F">
                            <w:rPr>
                              <w:rFonts w:ascii="Manrope" w:hAnsi="Manrope"/>
                              <w:color w:val="FFFFFF" w:themeColor="background1"/>
                              <w:sz w:val="16"/>
                              <w:szCs w:val="16"/>
                            </w:rPr>
                            <w:br/>
                            <w:t>London SE1 9SG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D5C76" id="_x0000_s1027" type="#_x0000_t202" style="position:absolute;margin-left:-13.5pt;margin-top:11pt;width:185.9pt;height:5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" filled="f" stroked="f">
              <v:textbox>
                <w:txbxContent>
                  <w:p w14:paraId="19662F03" w14:textId="77777777" w:rsidR="00F614EC" w:rsidRPr="00757333" w:rsidRDefault="00F614EC" w:rsidP="00F614EC">
                    <w:pPr>
                      <w:rPr>
                        <w:rFonts w:ascii="Manrope" w:hAnsi="Manrope"/>
                        <w:color w:val="FFFFFF" w:themeColor="background1"/>
                        <w:sz w:val="16"/>
                        <w:szCs w:val="16"/>
                      </w:rPr>
                    </w:pPr>
                    <w:r w:rsidRPr="00757333">
                      <w:rPr>
                        <w:rFonts w:ascii="Manrope" w:hAnsi="Manrope"/>
                        <w:color w:val="FFFFFF" w:themeColor="background1"/>
                        <w:sz w:val="16"/>
                        <w:szCs w:val="16"/>
                      </w:rPr>
                      <w:t>www.cognism.com</w:t>
                    </w:r>
                  </w:p>
                  <w:p w14:paraId="5A242BAD" w14:textId="769A9939" w:rsidR="00F614EC" w:rsidRPr="00757333" w:rsidRDefault="006F086F" w:rsidP="00F614EC">
                    <w:pPr>
                      <w:rPr>
                        <w:rFonts w:ascii="Manrope" w:hAnsi="Manrope"/>
                        <w:color w:val="FFFFFF" w:themeColor="background1"/>
                        <w:sz w:val="16"/>
                        <w:szCs w:val="16"/>
                      </w:rPr>
                    </w:pPr>
                    <w:r w:rsidRPr="006F086F">
                      <w:rPr>
                        <w:rFonts w:ascii="Manrope" w:hAnsi="Manrope"/>
                        <w:color w:val="FFFFFF" w:themeColor="background1"/>
                        <w:sz w:val="16"/>
                        <w:szCs w:val="16"/>
                      </w:rPr>
                      <w:t>The Shard, 11th floor,</w:t>
                    </w:r>
                    <w:r w:rsidRPr="006F086F">
                      <w:rPr>
                        <w:rFonts w:ascii="Manrope" w:hAnsi="Manrope"/>
                        <w:color w:val="FFFFFF" w:themeColor="background1"/>
                        <w:sz w:val="16"/>
                        <w:szCs w:val="16"/>
                      </w:rPr>
                      <w:br/>
                      <w:t>32 London Bridge St</w:t>
                    </w:r>
                    <w:r w:rsidRPr="006F086F">
                      <w:rPr>
                        <w:rFonts w:ascii="Manrope" w:hAnsi="Manrope"/>
                        <w:color w:val="FFFFFF" w:themeColor="background1"/>
                        <w:sz w:val="16"/>
                        <w:szCs w:val="16"/>
                      </w:rPr>
                      <w:br/>
                      <w:t>London SE1 9SG</w:t>
                    </w:r>
                  </w:p>
                </w:txbxContent>
              </v:textbox>
              <w10:wrap type="through"/>
            </v:shape>
          </w:pict>
        </mc:Fallback>
      </mc:AlternateContent>
    </w:r>
    <w:r w:rsidR="004E2099" w:rsidRPr="00322851">
      <w:rPr>
        <w:noProof/>
        <w:color w:val="FFFFFF" w:themeColor="background1"/>
      </w:rPr>
      <w:drawing>
        <wp:anchor distT="0" distB="0" distL="114300" distR="114300" simplePos="0" relativeHeight="251661312" behindDoc="1" locked="0" layoutInCell="1" allowOverlap="1" wp14:anchorId="12A16EA5" wp14:editId="3B4641BF">
          <wp:simplePos x="0" y="0"/>
          <wp:positionH relativeFrom="page">
            <wp:posOffset>-197893</wp:posOffset>
          </wp:positionH>
          <wp:positionV relativeFrom="paragraph">
            <wp:posOffset>1810</wp:posOffset>
          </wp:positionV>
          <wp:extent cx="8051470" cy="964522"/>
          <wp:effectExtent l="0" t="0" r="0" b="7620"/>
          <wp:wrapNone/>
          <wp:docPr id="4334600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60004"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051470" cy="964522"/>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613758154"/>
      <w:docPartObj>
        <w:docPartGallery w:val="Page Numbers (Bottom of Page)"/>
        <w:docPartUnique/>
      </w:docPartObj>
    </w:sdtPr>
    <w:sdtContent>
      <w:p w14:paraId="413A602A" w14:textId="77777777" w:rsidR="004E2099" w:rsidRPr="00C00213" w:rsidRDefault="004E2099" w:rsidP="004E2099">
        <w:pPr>
          <w:pStyle w:val="Footer"/>
          <w:framePr w:wrap="none" w:vAnchor="text" w:hAnchor="page" w:x="11080" w:y="16"/>
          <w:rPr>
            <w:rStyle w:val="PageNumber"/>
          </w:rPr>
        </w:pPr>
        <w:r w:rsidRPr="004E2099">
          <w:rPr>
            <w:rStyle w:val="PageNumber"/>
            <w:color w:val="FFFFFF" w:themeColor="background1"/>
          </w:rPr>
          <w:fldChar w:fldCharType="begin"/>
        </w:r>
        <w:r w:rsidRPr="004E2099">
          <w:rPr>
            <w:rStyle w:val="PageNumber"/>
            <w:color w:val="FFFFFF" w:themeColor="background1"/>
          </w:rPr>
          <w:instrText xml:space="preserve"> PAGE </w:instrText>
        </w:r>
        <w:r w:rsidRPr="004E2099">
          <w:rPr>
            <w:rStyle w:val="PageNumber"/>
            <w:color w:val="FFFFFF" w:themeColor="background1"/>
          </w:rPr>
          <w:fldChar w:fldCharType="separate"/>
        </w:r>
        <w:r w:rsidRPr="004E2099">
          <w:rPr>
            <w:rStyle w:val="PageNumber"/>
            <w:color w:val="FFFFFF" w:themeColor="background1"/>
          </w:rPr>
          <w:t>1</w:t>
        </w:r>
        <w:r w:rsidRPr="004E2099">
          <w:rPr>
            <w:rStyle w:val="PageNumber"/>
            <w:color w:val="FFFFFF" w:themeColor="background1"/>
          </w:rPr>
          <w:fldChar w:fldCharType="end"/>
        </w:r>
      </w:p>
    </w:sdtContent>
  </w:sdt>
  <w:p w14:paraId="024A3685" w14:textId="1241ABAF" w:rsidR="0069775E" w:rsidRPr="00C00213" w:rsidRDefault="0069775E" w:rsidP="006977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8C45" w14:textId="77777777" w:rsidR="006A2CD3" w:rsidRDefault="006A2CD3" w:rsidP="0069775E">
      <w:r>
        <w:separator/>
      </w:r>
    </w:p>
  </w:footnote>
  <w:footnote w:type="continuationSeparator" w:id="0">
    <w:p w14:paraId="69A9AE97" w14:textId="77777777" w:rsidR="006A2CD3" w:rsidRDefault="006A2CD3" w:rsidP="0069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63FB" w14:textId="1C51723D" w:rsidR="0069775E" w:rsidRPr="00C00213" w:rsidRDefault="005F255F" w:rsidP="001F6AF8">
    <w:pPr>
      <w:tabs>
        <w:tab w:val="center" w:pos="4536"/>
        <w:tab w:val="right" w:pos="9072"/>
      </w:tabs>
      <w:spacing w:before="160"/>
      <w:rPr>
        <w:rFonts w:eastAsia="Times New Roman" w:cs="Times New Roman"/>
        <w:bCs/>
        <w:sz w:val="20"/>
        <w:lang w:eastAsia="de-CH"/>
      </w:rPr>
    </w:pPr>
    <w:r>
      <w:rPr>
        <w:noProof/>
      </w:rPr>
      <w:drawing>
        <wp:anchor distT="0" distB="0" distL="114300" distR="114300" simplePos="0" relativeHeight="251659264" behindDoc="0" locked="0" layoutInCell="1" allowOverlap="1" wp14:anchorId="5B7B4FC3" wp14:editId="173C0812">
          <wp:simplePos x="0" y="0"/>
          <wp:positionH relativeFrom="page">
            <wp:align>right</wp:align>
          </wp:positionH>
          <wp:positionV relativeFrom="paragraph">
            <wp:posOffset>-448933</wp:posOffset>
          </wp:positionV>
          <wp:extent cx="7553325" cy="964565"/>
          <wp:effectExtent l="0" t="0" r="9525" b="6985"/>
          <wp:wrapThrough wrapText="bothSides">
            <wp:wrapPolygon edited="0">
              <wp:start x="0" y="0"/>
              <wp:lineTo x="0" y="21330"/>
              <wp:lineTo x="21573" y="21330"/>
              <wp:lineTo x="21573" y="0"/>
              <wp:lineTo x="0" y="0"/>
            </wp:wrapPolygon>
          </wp:wrapThrough>
          <wp:docPr id="17447784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7849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332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E47A0"/>
    <w:multiLevelType w:val="hybridMultilevel"/>
    <w:tmpl w:val="80442F80"/>
    <w:lvl w:ilvl="0" w:tplc="EEEA2DC4">
      <w:start w:val="1"/>
      <w:numFmt w:val="bullet"/>
      <w:lvlText w:val=""/>
      <w:lvlJc w:val="left"/>
      <w:pPr>
        <w:ind w:left="360" w:hanging="360"/>
      </w:pPr>
      <w:rPr>
        <w:rFonts w:ascii="Symbol" w:hAnsi="Symbol" w:hint="default"/>
        <w:color w:val="222A35" w:themeColor="text2" w:themeShade="80"/>
      </w:rPr>
    </w:lvl>
    <w:lvl w:ilvl="1" w:tplc="1F460C5A" w:tentative="1">
      <w:start w:val="1"/>
      <w:numFmt w:val="bullet"/>
      <w:lvlText w:val="o"/>
      <w:lvlJc w:val="left"/>
      <w:pPr>
        <w:ind w:left="1080" w:hanging="360"/>
      </w:pPr>
      <w:rPr>
        <w:rFonts w:ascii="Courier New" w:hAnsi="Courier New" w:cs="Courier New" w:hint="default"/>
      </w:rPr>
    </w:lvl>
    <w:lvl w:ilvl="2" w:tplc="15304CC0" w:tentative="1">
      <w:start w:val="1"/>
      <w:numFmt w:val="bullet"/>
      <w:lvlText w:val=""/>
      <w:lvlJc w:val="left"/>
      <w:pPr>
        <w:ind w:left="1800" w:hanging="360"/>
      </w:pPr>
      <w:rPr>
        <w:rFonts w:ascii="Wingdings" w:hAnsi="Wingdings" w:hint="default"/>
      </w:rPr>
    </w:lvl>
    <w:lvl w:ilvl="3" w:tplc="BB762258" w:tentative="1">
      <w:start w:val="1"/>
      <w:numFmt w:val="bullet"/>
      <w:lvlText w:val=""/>
      <w:lvlJc w:val="left"/>
      <w:pPr>
        <w:ind w:left="2520" w:hanging="360"/>
      </w:pPr>
      <w:rPr>
        <w:rFonts w:ascii="Symbol" w:hAnsi="Symbol" w:hint="default"/>
      </w:rPr>
    </w:lvl>
    <w:lvl w:ilvl="4" w:tplc="FA9AA13A" w:tentative="1">
      <w:start w:val="1"/>
      <w:numFmt w:val="bullet"/>
      <w:lvlText w:val="o"/>
      <w:lvlJc w:val="left"/>
      <w:pPr>
        <w:ind w:left="3240" w:hanging="360"/>
      </w:pPr>
      <w:rPr>
        <w:rFonts w:ascii="Courier New" w:hAnsi="Courier New" w:cs="Courier New" w:hint="default"/>
      </w:rPr>
    </w:lvl>
    <w:lvl w:ilvl="5" w:tplc="C0FE482A" w:tentative="1">
      <w:start w:val="1"/>
      <w:numFmt w:val="bullet"/>
      <w:lvlText w:val=""/>
      <w:lvlJc w:val="left"/>
      <w:pPr>
        <w:ind w:left="3960" w:hanging="360"/>
      </w:pPr>
      <w:rPr>
        <w:rFonts w:ascii="Wingdings" w:hAnsi="Wingdings" w:hint="default"/>
      </w:rPr>
    </w:lvl>
    <w:lvl w:ilvl="6" w:tplc="FC666C10" w:tentative="1">
      <w:start w:val="1"/>
      <w:numFmt w:val="bullet"/>
      <w:lvlText w:val=""/>
      <w:lvlJc w:val="left"/>
      <w:pPr>
        <w:ind w:left="4680" w:hanging="360"/>
      </w:pPr>
      <w:rPr>
        <w:rFonts w:ascii="Symbol" w:hAnsi="Symbol" w:hint="default"/>
      </w:rPr>
    </w:lvl>
    <w:lvl w:ilvl="7" w:tplc="2AAA0F0C" w:tentative="1">
      <w:start w:val="1"/>
      <w:numFmt w:val="bullet"/>
      <w:lvlText w:val="o"/>
      <w:lvlJc w:val="left"/>
      <w:pPr>
        <w:ind w:left="5400" w:hanging="360"/>
      </w:pPr>
      <w:rPr>
        <w:rFonts w:ascii="Courier New" w:hAnsi="Courier New" w:cs="Courier New" w:hint="default"/>
      </w:rPr>
    </w:lvl>
    <w:lvl w:ilvl="8" w:tplc="85DEF5F4" w:tentative="1">
      <w:start w:val="1"/>
      <w:numFmt w:val="bullet"/>
      <w:lvlText w:val=""/>
      <w:lvlJc w:val="left"/>
      <w:pPr>
        <w:ind w:left="6120" w:hanging="360"/>
      </w:pPr>
      <w:rPr>
        <w:rFonts w:ascii="Wingdings" w:hAnsi="Wingdings" w:hint="default"/>
      </w:rPr>
    </w:lvl>
  </w:abstractNum>
  <w:abstractNum w:abstractNumId="2" w15:restartNumberingAfterBreak="0">
    <w:nsid w:val="0ACA135C"/>
    <w:multiLevelType w:val="hybridMultilevel"/>
    <w:tmpl w:val="A5A4F72C"/>
    <w:lvl w:ilvl="0" w:tplc="E618DA8A">
      <w:start w:val="1"/>
      <w:numFmt w:val="bullet"/>
      <w:lvlText w:val=""/>
      <w:lvlJc w:val="left"/>
      <w:pPr>
        <w:ind w:left="720" w:hanging="360"/>
      </w:pPr>
      <w:rPr>
        <w:rFonts w:ascii="Wingdings" w:hAnsi="Wingdings" w:hint="default"/>
        <w:color w:val="28758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F0B29"/>
    <w:multiLevelType w:val="hybridMultilevel"/>
    <w:tmpl w:val="B12A2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D3E42"/>
    <w:multiLevelType w:val="hybridMultilevel"/>
    <w:tmpl w:val="3D66D076"/>
    <w:lvl w:ilvl="0" w:tplc="036A64E4">
      <w:start w:val="1"/>
      <w:numFmt w:val="bullet"/>
      <w:lvlText w:val=""/>
      <w:lvlJc w:val="left"/>
      <w:pPr>
        <w:ind w:left="720" w:hanging="360"/>
      </w:pPr>
      <w:rPr>
        <w:rFonts w:ascii="Wingdings" w:hAnsi="Wingdings" w:hint="default"/>
        <w:color w:val="28758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CC72E6"/>
    <w:multiLevelType w:val="hybridMultilevel"/>
    <w:tmpl w:val="C7DA71D8"/>
    <w:lvl w:ilvl="0" w:tplc="0D442CEC">
      <w:start w:val="2"/>
      <w:numFmt w:val="bullet"/>
      <w:lvlText w:val="-"/>
      <w:lvlJc w:val="left"/>
      <w:pPr>
        <w:ind w:left="1080" w:hanging="360"/>
      </w:pPr>
      <w:rPr>
        <w:rFonts w:ascii="Arial" w:eastAsia="Times New Roman" w:hAnsi="Arial" w:cs="Arial" w:hint="default"/>
        <w:b/>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424C7F"/>
    <w:multiLevelType w:val="hybridMultilevel"/>
    <w:tmpl w:val="D3F28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B279C7"/>
    <w:multiLevelType w:val="hybridMultilevel"/>
    <w:tmpl w:val="DE14443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356CCE"/>
    <w:multiLevelType w:val="multilevel"/>
    <w:tmpl w:val="9FB8DD36"/>
    <w:lvl w:ilvl="0">
      <w:start w:val="1"/>
      <w:numFmt w:val="bullet"/>
      <w:lvlText w:val=""/>
      <w:lvlJc w:val="left"/>
      <w:pPr>
        <w:ind w:left="720" w:hanging="360"/>
      </w:pPr>
      <w:rPr>
        <w:rFonts w:ascii="Wingdings" w:hAnsi="Wingdings" w:hint="default"/>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E560F7"/>
    <w:multiLevelType w:val="hybridMultilevel"/>
    <w:tmpl w:val="5A7E0B86"/>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0" w15:restartNumberingAfterBreak="0">
    <w:nsid w:val="37BA1151"/>
    <w:multiLevelType w:val="multilevel"/>
    <w:tmpl w:val="E43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0389F"/>
    <w:multiLevelType w:val="hybridMultilevel"/>
    <w:tmpl w:val="E7486844"/>
    <w:lvl w:ilvl="0" w:tplc="81F29796">
      <w:start w:val="1"/>
      <w:numFmt w:val="bullet"/>
      <w:lvlText w:val=""/>
      <w:lvlJc w:val="left"/>
      <w:pPr>
        <w:ind w:left="720" w:hanging="360"/>
      </w:pPr>
      <w:rPr>
        <w:rFonts w:ascii="Wingdings" w:hAnsi="Wingdings" w:hint="default"/>
        <w:color w:val="28758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A33D10"/>
    <w:multiLevelType w:val="hybridMultilevel"/>
    <w:tmpl w:val="C518B6AC"/>
    <w:lvl w:ilvl="0" w:tplc="8A50BB8A">
      <w:start w:val="1"/>
      <w:numFmt w:val="decimal"/>
      <w:lvlText w:val="%1."/>
      <w:lvlJc w:val="left"/>
      <w:pPr>
        <w:ind w:left="360" w:hanging="360"/>
      </w:pPr>
      <w:rPr>
        <w:rFonts w:hint="default"/>
        <w:b/>
        <w:bCs/>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4B387A98"/>
    <w:multiLevelType w:val="hybridMultilevel"/>
    <w:tmpl w:val="E6CCC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FC481A"/>
    <w:multiLevelType w:val="hybridMultilevel"/>
    <w:tmpl w:val="6BF62A60"/>
    <w:lvl w:ilvl="0" w:tplc="C48E007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884A49"/>
    <w:multiLevelType w:val="hybridMultilevel"/>
    <w:tmpl w:val="1B841AD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A4015CA"/>
    <w:multiLevelType w:val="hybridMultilevel"/>
    <w:tmpl w:val="8ACA04D0"/>
    <w:lvl w:ilvl="0" w:tplc="036A64E4">
      <w:start w:val="1"/>
      <w:numFmt w:val="bullet"/>
      <w:lvlText w:val=""/>
      <w:lvlJc w:val="left"/>
      <w:pPr>
        <w:ind w:left="720" w:hanging="360"/>
      </w:pPr>
      <w:rPr>
        <w:rFonts w:ascii="Wingdings" w:hAnsi="Wingdings" w:hint="default"/>
        <w:color w:val="28758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A7B6A80"/>
    <w:multiLevelType w:val="hybridMultilevel"/>
    <w:tmpl w:val="C870FF04"/>
    <w:lvl w:ilvl="0" w:tplc="040C0001">
      <w:start w:val="1"/>
      <w:numFmt w:val="bullet"/>
      <w:lvlText w:val=""/>
      <w:lvlJc w:val="left"/>
      <w:pPr>
        <w:ind w:left="1080" w:hanging="360"/>
      </w:pPr>
      <w:rPr>
        <w:rFonts w:ascii="Symbol" w:hAnsi="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75A1503"/>
    <w:multiLevelType w:val="hybridMultilevel"/>
    <w:tmpl w:val="AEB29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08632">
    <w:abstractNumId w:val="0"/>
  </w:num>
  <w:num w:numId="2" w16cid:durableId="1398548418">
    <w:abstractNumId w:val="12"/>
  </w:num>
  <w:num w:numId="3" w16cid:durableId="566767537">
    <w:abstractNumId w:val="16"/>
  </w:num>
  <w:num w:numId="4" w16cid:durableId="733313809">
    <w:abstractNumId w:val="2"/>
  </w:num>
  <w:num w:numId="5" w16cid:durableId="1579242749">
    <w:abstractNumId w:val="11"/>
  </w:num>
  <w:num w:numId="6" w16cid:durableId="689531507">
    <w:abstractNumId w:val="4"/>
  </w:num>
  <w:num w:numId="7" w16cid:durableId="818225557">
    <w:abstractNumId w:val="15"/>
  </w:num>
  <w:num w:numId="8" w16cid:durableId="926421445">
    <w:abstractNumId w:val="10"/>
  </w:num>
  <w:num w:numId="9" w16cid:durableId="545607109">
    <w:abstractNumId w:val="14"/>
  </w:num>
  <w:num w:numId="10" w16cid:durableId="1286766382">
    <w:abstractNumId w:val="13"/>
  </w:num>
  <w:num w:numId="11" w16cid:durableId="1016928991">
    <w:abstractNumId w:val="5"/>
  </w:num>
  <w:num w:numId="12" w16cid:durableId="269821594">
    <w:abstractNumId w:val="7"/>
  </w:num>
  <w:num w:numId="13" w16cid:durableId="1002732786">
    <w:abstractNumId w:val="1"/>
  </w:num>
  <w:num w:numId="14" w16cid:durableId="10376124">
    <w:abstractNumId w:val="3"/>
  </w:num>
  <w:num w:numId="15" w16cid:durableId="1497920344">
    <w:abstractNumId w:val="8"/>
  </w:num>
  <w:num w:numId="16" w16cid:durableId="789125672">
    <w:abstractNumId w:val="9"/>
  </w:num>
  <w:num w:numId="17" w16cid:durableId="841312777">
    <w:abstractNumId w:val="6"/>
  </w:num>
  <w:num w:numId="18" w16cid:durableId="2010668251">
    <w:abstractNumId w:val="18"/>
  </w:num>
  <w:num w:numId="19" w16cid:durableId="2072077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5E"/>
    <w:rsid w:val="00011FED"/>
    <w:rsid w:val="00017071"/>
    <w:rsid w:val="00025885"/>
    <w:rsid w:val="00061035"/>
    <w:rsid w:val="00090A4F"/>
    <w:rsid w:val="000B0907"/>
    <w:rsid w:val="000C7A73"/>
    <w:rsid w:val="000E6C44"/>
    <w:rsid w:val="00104684"/>
    <w:rsid w:val="00110359"/>
    <w:rsid w:val="0012649D"/>
    <w:rsid w:val="00146EF2"/>
    <w:rsid w:val="00162412"/>
    <w:rsid w:val="001649AD"/>
    <w:rsid w:val="001A1CB1"/>
    <w:rsid w:val="001A4A7C"/>
    <w:rsid w:val="001E1822"/>
    <w:rsid w:val="001F6AF8"/>
    <w:rsid w:val="0023009F"/>
    <w:rsid w:val="00230B91"/>
    <w:rsid w:val="00243300"/>
    <w:rsid w:val="00246AB3"/>
    <w:rsid w:val="0025506A"/>
    <w:rsid w:val="00270C99"/>
    <w:rsid w:val="002737FF"/>
    <w:rsid w:val="00294077"/>
    <w:rsid w:val="002A362B"/>
    <w:rsid w:val="002A5301"/>
    <w:rsid w:val="002A7E54"/>
    <w:rsid w:val="002B0458"/>
    <w:rsid w:val="002B291B"/>
    <w:rsid w:val="002B4E55"/>
    <w:rsid w:val="002C1CB5"/>
    <w:rsid w:val="002D214C"/>
    <w:rsid w:val="002D6E88"/>
    <w:rsid w:val="002F1D20"/>
    <w:rsid w:val="00313C2A"/>
    <w:rsid w:val="00320D78"/>
    <w:rsid w:val="003755C4"/>
    <w:rsid w:val="003762F0"/>
    <w:rsid w:val="003813CE"/>
    <w:rsid w:val="00383811"/>
    <w:rsid w:val="0039142E"/>
    <w:rsid w:val="003938E1"/>
    <w:rsid w:val="00393A05"/>
    <w:rsid w:val="003C6EE6"/>
    <w:rsid w:val="0041277B"/>
    <w:rsid w:val="0042310E"/>
    <w:rsid w:val="004276EC"/>
    <w:rsid w:val="00433289"/>
    <w:rsid w:val="00446270"/>
    <w:rsid w:val="00446C62"/>
    <w:rsid w:val="00447FF4"/>
    <w:rsid w:val="00480740"/>
    <w:rsid w:val="00481163"/>
    <w:rsid w:val="004E07DC"/>
    <w:rsid w:val="004E2099"/>
    <w:rsid w:val="00503F9F"/>
    <w:rsid w:val="00514EFC"/>
    <w:rsid w:val="00537FB0"/>
    <w:rsid w:val="00547D39"/>
    <w:rsid w:val="005513D9"/>
    <w:rsid w:val="00555ADA"/>
    <w:rsid w:val="00571713"/>
    <w:rsid w:val="00592CB9"/>
    <w:rsid w:val="005A204A"/>
    <w:rsid w:val="005A3D79"/>
    <w:rsid w:val="005C2AB0"/>
    <w:rsid w:val="005C40B4"/>
    <w:rsid w:val="005C4790"/>
    <w:rsid w:val="005F255F"/>
    <w:rsid w:val="005F7DA8"/>
    <w:rsid w:val="00605E15"/>
    <w:rsid w:val="00651F2A"/>
    <w:rsid w:val="006564AC"/>
    <w:rsid w:val="00665362"/>
    <w:rsid w:val="00674F6E"/>
    <w:rsid w:val="0067584D"/>
    <w:rsid w:val="0069775E"/>
    <w:rsid w:val="006A2CD3"/>
    <w:rsid w:val="006B58BC"/>
    <w:rsid w:val="006D72F1"/>
    <w:rsid w:val="006F086F"/>
    <w:rsid w:val="006F1EBF"/>
    <w:rsid w:val="007126D2"/>
    <w:rsid w:val="007467FC"/>
    <w:rsid w:val="007573FB"/>
    <w:rsid w:val="007769EB"/>
    <w:rsid w:val="007868BA"/>
    <w:rsid w:val="007B23DB"/>
    <w:rsid w:val="007B7B55"/>
    <w:rsid w:val="007B7B96"/>
    <w:rsid w:val="007D6D93"/>
    <w:rsid w:val="007F01B5"/>
    <w:rsid w:val="00801EDF"/>
    <w:rsid w:val="00824624"/>
    <w:rsid w:val="00841533"/>
    <w:rsid w:val="00882BA5"/>
    <w:rsid w:val="008940AC"/>
    <w:rsid w:val="00896CFF"/>
    <w:rsid w:val="008B1190"/>
    <w:rsid w:val="008C0BF1"/>
    <w:rsid w:val="008D51AB"/>
    <w:rsid w:val="00943DAB"/>
    <w:rsid w:val="00957EEB"/>
    <w:rsid w:val="00965E3A"/>
    <w:rsid w:val="00995CDA"/>
    <w:rsid w:val="009C539C"/>
    <w:rsid w:val="009E4E43"/>
    <w:rsid w:val="009F675A"/>
    <w:rsid w:val="00A114F7"/>
    <w:rsid w:val="00A1445E"/>
    <w:rsid w:val="00A214AC"/>
    <w:rsid w:val="00A90BB2"/>
    <w:rsid w:val="00AC0C85"/>
    <w:rsid w:val="00AC5DC7"/>
    <w:rsid w:val="00AE035E"/>
    <w:rsid w:val="00AF04C1"/>
    <w:rsid w:val="00B342FE"/>
    <w:rsid w:val="00B45F0E"/>
    <w:rsid w:val="00B856C2"/>
    <w:rsid w:val="00BA0156"/>
    <w:rsid w:val="00BB6B38"/>
    <w:rsid w:val="00BD610C"/>
    <w:rsid w:val="00BD6E5F"/>
    <w:rsid w:val="00BE7142"/>
    <w:rsid w:val="00BF5D05"/>
    <w:rsid w:val="00C00213"/>
    <w:rsid w:val="00C110BB"/>
    <w:rsid w:val="00C145DE"/>
    <w:rsid w:val="00C20401"/>
    <w:rsid w:val="00C3368B"/>
    <w:rsid w:val="00C77E3D"/>
    <w:rsid w:val="00C85917"/>
    <w:rsid w:val="00C90E0A"/>
    <w:rsid w:val="00CB1080"/>
    <w:rsid w:val="00CB1492"/>
    <w:rsid w:val="00CE148E"/>
    <w:rsid w:val="00CE2297"/>
    <w:rsid w:val="00D33A7C"/>
    <w:rsid w:val="00D34B66"/>
    <w:rsid w:val="00D64BB6"/>
    <w:rsid w:val="00D66450"/>
    <w:rsid w:val="00D729A2"/>
    <w:rsid w:val="00D92C2F"/>
    <w:rsid w:val="00DA46BF"/>
    <w:rsid w:val="00DC6708"/>
    <w:rsid w:val="00E70529"/>
    <w:rsid w:val="00ED580C"/>
    <w:rsid w:val="00EE01A1"/>
    <w:rsid w:val="00EF70EC"/>
    <w:rsid w:val="00EF7E45"/>
    <w:rsid w:val="00F3450C"/>
    <w:rsid w:val="00F34F7B"/>
    <w:rsid w:val="00F47F85"/>
    <w:rsid w:val="00F53162"/>
    <w:rsid w:val="00F614EC"/>
    <w:rsid w:val="00F71123"/>
    <w:rsid w:val="00F75D15"/>
    <w:rsid w:val="00FE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9C5B"/>
  <w15:chartTrackingRefBased/>
  <w15:docId w15:val="{8E4A7C13-F098-7E42-8805-3C2E0D14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362"/>
    <w:pPr>
      <w:spacing w:after="160" w:line="278" w:lineRule="auto"/>
    </w:pPr>
    <w:rPr>
      <w:lang w:val="nl-NL"/>
    </w:rPr>
  </w:style>
  <w:style w:type="paragraph" w:styleId="Heading2">
    <w:name w:val="heading 2"/>
    <w:basedOn w:val="Normal"/>
    <w:next w:val="Normal"/>
    <w:link w:val="Heading2Char"/>
    <w:uiPriority w:val="9"/>
    <w:unhideWhenUsed/>
    <w:qFormat/>
    <w:rsid w:val="00965E3A"/>
    <w:pPr>
      <w:keepNext/>
      <w:keepLines/>
      <w:spacing w:before="360" w:line="288" w:lineRule="auto"/>
      <w:outlineLvl w:val="1"/>
    </w:pPr>
    <w:rPr>
      <w:rFonts w:ascii="Century Gothic" w:eastAsiaTheme="majorEastAsia" w:hAnsi="Century Gothic" w:cstheme="majorBidi"/>
      <w:color w:val="000000" w:themeColor="text1"/>
      <w:kern w:val="0"/>
      <w:sz w:val="32"/>
      <w:szCs w:val="26"/>
      <w:lang w:val="sv-SE"/>
      <w14:ligatures w14:val="none"/>
    </w:rPr>
  </w:style>
  <w:style w:type="paragraph" w:styleId="Heading3">
    <w:name w:val="heading 3"/>
    <w:basedOn w:val="Normal"/>
    <w:next w:val="Normal"/>
    <w:link w:val="Heading3Char"/>
    <w:uiPriority w:val="9"/>
    <w:unhideWhenUsed/>
    <w:qFormat/>
    <w:rsid w:val="00965E3A"/>
    <w:pPr>
      <w:keepNext/>
      <w:keepLines/>
      <w:spacing w:before="240" w:line="288" w:lineRule="auto"/>
      <w:outlineLvl w:val="2"/>
    </w:pPr>
    <w:rPr>
      <w:rFonts w:ascii="Century Gothic" w:eastAsiaTheme="majorEastAsia" w:hAnsi="Century Gothic" w:cs="Times New Roman (CS-rubriker)"/>
      <w:b/>
      <w:caps/>
      <w:color w:val="000000" w:themeColor="text1"/>
      <w:kern w:val="0"/>
      <w:sz w:val="20"/>
      <w:lang w:val="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75E"/>
    <w:pPr>
      <w:tabs>
        <w:tab w:val="center" w:pos="4513"/>
        <w:tab w:val="right" w:pos="9026"/>
      </w:tabs>
    </w:pPr>
  </w:style>
  <w:style w:type="character" w:customStyle="1" w:styleId="HeaderChar">
    <w:name w:val="Header Char"/>
    <w:basedOn w:val="DefaultParagraphFont"/>
    <w:link w:val="Header"/>
    <w:uiPriority w:val="99"/>
    <w:rsid w:val="0069775E"/>
  </w:style>
  <w:style w:type="paragraph" w:styleId="Footer">
    <w:name w:val="footer"/>
    <w:basedOn w:val="Normal"/>
    <w:link w:val="FooterChar"/>
    <w:uiPriority w:val="99"/>
    <w:unhideWhenUsed/>
    <w:rsid w:val="0069775E"/>
    <w:pPr>
      <w:tabs>
        <w:tab w:val="center" w:pos="4513"/>
        <w:tab w:val="right" w:pos="9026"/>
      </w:tabs>
    </w:pPr>
  </w:style>
  <w:style w:type="character" w:customStyle="1" w:styleId="FooterChar">
    <w:name w:val="Footer Char"/>
    <w:basedOn w:val="DefaultParagraphFont"/>
    <w:link w:val="Footer"/>
    <w:uiPriority w:val="99"/>
    <w:rsid w:val="0069775E"/>
  </w:style>
  <w:style w:type="character" w:styleId="PageNumber">
    <w:name w:val="page number"/>
    <w:basedOn w:val="DefaultParagraphFont"/>
    <w:uiPriority w:val="99"/>
    <w:semiHidden/>
    <w:unhideWhenUsed/>
    <w:rsid w:val="0069775E"/>
  </w:style>
  <w:style w:type="table" w:styleId="TableGrid">
    <w:name w:val="Table Grid"/>
    <w:basedOn w:val="TableNormal"/>
    <w:uiPriority w:val="39"/>
    <w:rsid w:val="0069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80740"/>
    <w:pPr>
      <w:contextualSpacing/>
      <w:jc w:val="both"/>
    </w:pPr>
    <w:rPr>
      <w:rFonts w:ascii="Helvetica Neue" w:eastAsiaTheme="majorEastAsia" w:hAnsi="Helvetica Neue" w:cs="Times New Roman (Headings CS)"/>
      <w:caps/>
      <w:color w:val="44546A" w:themeColor="text2"/>
      <w:spacing w:val="-10"/>
      <w:kern w:val="28"/>
      <w:sz w:val="44"/>
      <w:szCs w:val="56"/>
      <w:lang w:val="en-US" w:eastAsia="de-CH"/>
      <w14:ligatures w14:val="none"/>
    </w:rPr>
  </w:style>
  <w:style w:type="character" w:customStyle="1" w:styleId="TitleChar">
    <w:name w:val="Title Char"/>
    <w:basedOn w:val="DefaultParagraphFont"/>
    <w:link w:val="Title"/>
    <w:uiPriority w:val="10"/>
    <w:rsid w:val="00480740"/>
    <w:rPr>
      <w:rFonts w:ascii="Helvetica Neue" w:eastAsiaTheme="majorEastAsia" w:hAnsi="Helvetica Neue" w:cs="Times New Roman (Headings CS)"/>
      <w:caps/>
      <w:color w:val="44546A" w:themeColor="text2"/>
      <w:spacing w:val="-10"/>
      <w:kern w:val="28"/>
      <w:sz w:val="44"/>
      <w:szCs w:val="56"/>
      <w:lang w:val="en-US" w:eastAsia="de-CH"/>
      <w14:ligatures w14:val="none"/>
    </w:rPr>
  </w:style>
  <w:style w:type="character" w:styleId="Hyperlink">
    <w:name w:val="Hyperlink"/>
    <w:basedOn w:val="DefaultParagraphFont"/>
    <w:uiPriority w:val="99"/>
    <w:unhideWhenUsed/>
    <w:rsid w:val="006F1EBF"/>
    <w:rPr>
      <w:color w:val="0563C1" w:themeColor="hyperlink"/>
      <w:u w:val="single"/>
    </w:rPr>
  </w:style>
  <w:style w:type="character" w:styleId="UnresolvedMention">
    <w:name w:val="Unresolved Mention"/>
    <w:basedOn w:val="DefaultParagraphFont"/>
    <w:uiPriority w:val="99"/>
    <w:semiHidden/>
    <w:unhideWhenUsed/>
    <w:rsid w:val="006F1EBF"/>
    <w:rPr>
      <w:color w:val="605E5C"/>
      <w:shd w:val="clear" w:color="auto" w:fill="E1DFDD"/>
    </w:rPr>
  </w:style>
  <w:style w:type="paragraph" w:styleId="Revision">
    <w:name w:val="Revision"/>
    <w:hidden/>
    <w:uiPriority w:val="99"/>
    <w:semiHidden/>
    <w:rsid w:val="00674F6E"/>
  </w:style>
  <w:style w:type="character" w:styleId="CommentReference">
    <w:name w:val="annotation reference"/>
    <w:basedOn w:val="DefaultParagraphFont"/>
    <w:uiPriority w:val="99"/>
    <w:semiHidden/>
    <w:unhideWhenUsed/>
    <w:rsid w:val="0025506A"/>
    <w:rPr>
      <w:sz w:val="16"/>
      <w:szCs w:val="16"/>
    </w:rPr>
  </w:style>
  <w:style w:type="paragraph" w:styleId="CommentText">
    <w:name w:val="annotation text"/>
    <w:basedOn w:val="Normal"/>
    <w:link w:val="CommentTextChar"/>
    <w:uiPriority w:val="99"/>
    <w:unhideWhenUsed/>
    <w:rsid w:val="0025506A"/>
    <w:rPr>
      <w:sz w:val="20"/>
      <w:szCs w:val="20"/>
    </w:rPr>
  </w:style>
  <w:style w:type="character" w:customStyle="1" w:styleId="CommentTextChar">
    <w:name w:val="Comment Text Char"/>
    <w:basedOn w:val="DefaultParagraphFont"/>
    <w:link w:val="CommentText"/>
    <w:uiPriority w:val="99"/>
    <w:rsid w:val="0025506A"/>
    <w:rPr>
      <w:sz w:val="20"/>
      <w:szCs w:val="20"/>
    </w:rPr>
  </w:style>
  <w:style w:type="paragraph" w:styleId="CommentSubject">
    <w:name w:val="annotation subject"/>
    <w:basedOn w:val="CommentText"/>
    <w:next w:val="CommentText"/>
    <w:link w:val="CommentSubjectChar"/>
    <w:uiPriority w:val="99"/>
    <w:semiHidden/>
    <w:unhideWhenUsed/>
    <w:rsid w:val="0025506A"/>
    <w:rPr>
      <w:b/>
      <w:bCs/>
    </w:rPr>
  </w:style>
  <w:style w:type="character" w:customStyle="1" w:styleId="CommentSubjectChar">
    <w:name w:val="Comment Subject Char"/>
    <w:basedOn w:val="CommentTextChar"/>
    <w:link w:val="CommentSubject"/>
    <w:uiPriority w:val="99"/>
    <w:semiHidden/>
    <w:rsid w:val="0025506A"/>
    <w:rPr>
      <w:b/>
      <w:bCs/>
      <w:sz w:val="20"/>
      <w:szCs w:val="20"/>
    </w:rPr>
  </w:style>
  <w:style w:type="character" w:customStyle="1" w:styleId="Heading2Char">
    <w:name w:val="Heading 2 Char"/>
    <w:basedOn w:val="DefaultParagraphFont"/>
    <w:link w:val="Heading2"/>
    <w:uiPriority w:val="9"/>
    <w:rsid w:val="00965E3A"/>
    <w:rPr>
      <w:rFonts w:ascii="Century Gothic" w:eastAsiaTheme="majorEastAsia" w:hAnsi="Century Gothic" w:cstheme="majorBidi"/>
      <w:color w:val="000000" w:themeColor="text1"/>
      <w:kern w:val="0"/>
      <w:sz w:val="32"/>
      <w:szCs w:val="26"/>
      <w:lang w:val="sv-SE"/>
      <w14:ligatures w14:val="none"/>
    </w:rPr>
  </w:style>
  <w:style w:type="character" w:customStyle="1" w:styleId="Heading3Char">
    <w:name w:val="Heading 3 Char"/>
    <w:basedOn w:val="DefaultParagraphFont"/>
    <w:link w:val="Heading3"/>
    <w:uiPriority w:val="9"/>
    <w:rsid w:val="00965E3A"/>
    <w:rPr>
      <w:rFonts w:ascii="Century Gothic" w:eastAsiaTheme="majorEastAsia" w:hAnsi="Century Gothic" w:cs="Times New Roman (CS-rubriker)"/>
      <w:b/>
      <w:caps/>
      <w:color w:val="000000" w:themeColor="text1"/>
      <w:kern w:val="0"/>
      <w:sz w:val="20"/>
      <w:lang w:val="sv-SE"/>
      <w14:ligatures w14:val="none"/>
    </w:rPr>
  </w:style>
  <w:style w:type="paragraph" w:styleId="ListParagraph">
    <w:name w:val="List Paragraph"/>
    <w:basedOn w:val="Normal"/>
    <w:uiPriority w:val="99"/>
    <w:qFormat/>
    <w:rsid w:val="00965E3A"/>
    <w:pPr>
      <w:spacing w:after="200" w:line="288" w:lineRule="auto"/>
      <w:ind w:left="1304"/>
    </w:pPr>
    <w:rPr>
      <w:rFonts w:ascii="Calibri Light" w:eastAsia="Calibri" w:hAnsi="Calibri Light" w:cs="Times New Roman"/>
      <w:kern w:val="0"/>
      <w:sz w:val="21"/>
      <w:szCs w:val="22"/>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850">
      <w:bodyDiv w:val="1"/>
      <w:marLeft w:val="0"/>
      <w:marRight w:val="0"/>
      <w:marTop w:val="0"/>
      <w:marBottom w:val="0"/>
      <w:divBdr>
        <w:top w:val="none" w:sz="0" w:space="0" w:color="auto"/>
        <w:left w:val="none" w:sz="0" w:space="0" w:color="auto"/>
        <w:bottom w:val="none" w:sz="0" w:space="0" w:color="auto"/>
        <w:right w:val="none" w:sz="0" w:space="0" w:color="auto"/>
      </w:divBdr>
      <w:divsChild>
        <w:div w:id="639186904">
          <w:marLeft w:val="0"/>
          <w:marRight w:val="0"/>
          <w:marTop w:val="0"/>
          <w:marBottom w:val="0"/>
          <w:divBdr>
            <w:top w:val="none" w:sz="0" w:space="0" w:color="auto"/>
            <w:left w:val="none" w:sz="0" w:space="0" w:color="auto"/>
            <w:bottom w:val="none" w:sz="0" w:space="0" w:color="auto"/>
            <w:right w:val="none" w:sz="0" w:space="0" w:color="auto"/>
          </w:divBdr>
          <w:divsChild>
            <w:div w:id="11298123">
              <w:marLeft w:val="0"/>
              <w:marRight w:val="0"/>
              <w:marTop w:val="0"/>
              <w:marBottom w:val="0"/>
              <w:divBdr>
                <w:top w:val="none" w:sz="0" w:space="0" w:color="auto"/>
                <w:left w:val="none" w:sz="0" w:space="0" w:color="auto"/>
                <w:bottom w:val="none" w:sz="0" w:space="0" w:color="auto"/>
                <w:right w:val="none" w:sz="0" w:space="0" w:color="auto"/>
              </w:divBdr>
              <w:divsChild>
                <w:div w:id="85538523">
                  <w:marLeft w:val="0"/>
                  <w:marRight w:val="0"/>
                  <w:marTop w:val="0"/>
                  <w:marBottom w:val="0"/>
                  <w:divBdr>
                    <w:top w:val="none" w:sz="0" w:space="0" w:color="auto"/>
                    <w:left w:val="none" w:sz="0" w:space="0" w:color="auto"/>
                    <w:bottom w:val="none" w:sz="0" w:space="0" w:color="auto"/>
                    <w:right w:val="none" w:sz="0" w:space="0" w:color="auto"/>
                  </w:divBdr>
                  <w:divsChild>
                    <w:div w:id="13486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1778">
      <w:bodyDiv w:val="1"/>
      <w:marLeft w:val="0"/>
      <w:marRight w:val="0"/>
      <w:marTop w:val="0"/>
      <w:marBottom w:val="0"/>
      <w:divBdr>
        <w:top w:val="none" w:sz="0" w:space="0" w:color="auto"/>
        <w:left w:val="none" w:sz="0" w:space="0" w:color="auto"/>
        <w:bottom w:val="none" w:sz="0" w:space="0" w:color="auto"/>
        <w:right w:val="none" w:sz="0" w:space="0" w:color="auto"/>
      </w:divBdr>
      <w:divsChild>
        <w:div w:id="916786091">
          <w:marLeft w:val="0"/>
          <w:marRight w:val="0"/>
          <w:marTop w:val="0"/>
          <w:marBottom w:val="0"/>
          <w:divBdr>
            <w:top w:val="none" w:sz="0" w:space="0" w:color="auto"/>
            <w:left w:val="none" w:sz="0" w:space="0" w:color="auto"/>
            <w:bottom w:val="none" w:sz="0" w:space="0" w:color="auto"/>
            <w:right w:val="none" w:sz="0" w:space="0" w:color="auto"/>
          </w:divBdr>
          <w:divsChild>
            <w:div w:id="924723544">
              <w:marLeft w:val="0"/>
              <w:marRight w:val="0"/>
              <w:marTop w:val="0"/>
              <w:marBottom w:val="0"/>
              <w:divBdr>
                <w:top w:val="none" w:sz="0" w:space="0" w:color="auto"/>
                <w:left w:val="none" w:sz="0" w:space="0" w:color="auto"/>
                <w:bottom w:val="none" w:sz="0" w:space="0" w:color="auto"/>
                <w:right w:val="none" w:sz="0" w:space="0" w:color="auto"/>
              </w:divBdr>
              <w:divsChild>
                <w:div w:id="14662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2755">
      <w:bodyDiv w:val="1"/>
      <w:marLeft w:val="0"/>
      <w:marRight w:val="0"/>
      <w:marTop w:val="0"/>
      <w:marBottom w:val="0"/>
      <w:divBdr>
        <w:top w:val="none" w:sz="0" w:space="0" w:color="auto"/>
        <w:left w:val="none" w:sz="0" w:space="0" w:color="auto"/>
        <w:bottom w:val="none" w:sz="0" w:space="0" w:color="auto"/>
        <w:right w:val="none" w:sz="0" w:space="0" w:color="auto"/>
      </w:divBdr>
      <w:divsChild>
        <w:div w:id="878324343">
          <w:marLeft w:val="0"/>
          <w:marRight w:val="0"/>
          <w:marTop w:val="0"/>
          <w:marBottom w:val="0"/>
          <w:divBdr>
            <w:top w:val="none" w:sz="0" w:space="0" w:color="auto"/>
            <w:left w:val="none" w:sz="0" w:space="0" w:color="auto"/>
            <w:bottom w:val="none" w:sz="0" w:space="0" w:color="auto"/>
            <w:right w:val="none" w:sz="0" w:space="0" w:color="auto"/>
          </w:divBdr>
          <w:divsChild>
            <w:div w:id="1294018537">
              <w:marLeft w:val="0"/>
              <w:marRight w:val="0"/>
              <w:marTop w:val="0"/>
              <w:marBottom w:val="0"/>
              <w:divBdr>
                <w:top w:val="none" w:sz="0" w:space="0" w:color="auto"/>
                <w:left w:val="none" w:sz="0" w:space="0" w:color="auto"/>
                <w:bottom w:val="none" w:sz="0" w:space="0" w:color="auto"/>
                <w:right w:val="none" w:sz="0" w:space="0" w:color="auto"/>
              </w:divBdr>
              <w:divsChild>
                <w:div w:id="21158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8355">
      <w:bodyDiv w:val="1"/>
      <w:marLeft w:val="0"/>
      <w:marRight w:val="0"/>
      <w:marTop w:val="0"/>
      <w:marBottom w:val="0"/>
      <w:divBdr>
        <w:top w:val="none" w:sz="0" w:space="0" w:color="auto"/>
        <w:left w:val="none" w:sz="0" w:space="0" w:color="auto"/>
        <w:bottom w:val="none" w:sz="0" w:space="0" w:color="auto"/>
        <w:right w:val="none" w:sz="0" w:space="0" w:color="auto"/>
      </w:divBdr>
      <w:divsChild>
        <w:div w:id="1335641848">
          <w:marLeft w:val="0"/>
          <w:marRight w:val="0"/>
          <w:marTop w:val="0"/>
          <w:marBottom w:val="0"/>
          <w:divBdr>
            <w:top w:val="none" w:sz="0" w:space="0" w:color="auto"/>
            <w:left w:val="none" w:sz="0" w:space="0" w:color="auto"/>
            <w:bottom w:val="none" w:sz="0" w:space="0" w:color="auto"/>
            <w:right w:val="none" w:sz="0" w:space="0" w:color="auto"/>
          </w:divBdr>
          <w:divsChild>
            <w:div w:id="835656424">
              <w:marLeft w:val="0"/>
              <w:marRight w:val="0"/>
              <w:marTop w:val="0"/>
              <w:marBottom w:val="0"/>
              <w:divBdr>
                <w:top w:val="none" w:sz="0" w:space="0" w:color="auto"/>
                <w:left w:val="none" w:sz="0" w:space="0" w:color="auto"/>
                <w:bottom w:val="none" w:sz="0" w:space="0" w:color="auto"/>
                <w:right w:val="none" w:sz="0" w:space="0" w:color="auto"/>
              </w:divBdr>
              <w:divsChild>
                <w:div w:id="19544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6166">
      <w:bodyDiv w:val="1"/>
      <w:marLeft w:val="0"/>
      <w:marRight w:val="0"/>
      <w:marTop w:val="0"/>
      <w:marBottom w:val="0"/>
      <w:divBdr>
        <w:top w:val="none" w:sz="0" w:space="0" w:color="auto"/>
        <w:left w:val="none" w:sz="0" w:space="0" w:color="auto"/>
        <w:bottom w:val="none" w:sz="0" w:space="0" w:color="auto"/>
        <w:right w:val="none" w:sz="0" w:space="0" w:color="auto"/>
      </w:divBdr>
      <w:divsChild>
        <w:div w:id="1910994547">
          <w:marLeft w:val="0"/>
          <w:marRight w:val="0"/>
          <w:marTop w:val="0"/>
          <w:marBottom w:val="0"/>
          <w:divBdr>
            <w:top w:val="none" w:sz="0" w:space="0" w:color="auto"/>
            <w:left w:val="none" w:sz="0" w:space="0" w:color="auto"/>
            <w:bottom w:val="none" w:sz="0" w:space="0" w:color="auto"/>
            <w:right w:val="none" w:sz="0" w:space="0" w:color="auto"/>
          </w:divBdr>
          <w:divsChild>
            <w:div w:id="1421877173">
              <w:marLeft w:val="0"/>
              <w:marRight w:val="0"/>
              <w:marTop w:val="0"/>
              <w:marBottom w:val="0"/>
              <w:divBdr>
                <w:top w:val="none" w:sz="0" w:space="0" w:color="auto"/>
                <w:left w:val="none" w:sz="0" w:space="0" w:color="auto"/>
                <w:bottom w:val="none" w:sz="0" w:space="0" w:color="auto"/>
                <w:right w:val="none" w:sz="0" w:space="0" w:color="auto"/>
              </w:divBdr>
              <w:divsChild>
                <w:div w:id="12770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9661">
      <w:bodyDiv w:val="1"/>
      <w:marLeft w:val="0"/>
      <w:marRight w:val="0"/>
      <w:marTop w:val="0"/>
      <w:marBottom w:val="0"/>
      <w:divBdr>
        <w:top w:val="none" w:sz="0" w:space="0" w:color="auto"/>
        <w:left w:val="none" w:sz="0" w:space="0" w:color="auto"/>
        <w:bottom w:val="none" w:sz="0" w:space="0" w:color="auto"/>
        <w:right w:val="none" w:sz="0" w:space="0" w:color="auto"/>
      </w:divBdr>
      <w:divsChild>
        <w:div w:id="38288087">
          <w:marLeft w:val="0"/>
          <w:marRight w:val="0"/>
          <w:marTop w:val="0"/>
          <w:marBottom w:val="0"/>
          <w:divBdr>
            <w:top w:val="none" w:sz="0" w:space="0" w:color="auto"/>
            <w:left w:val="none" w:sz="0" w:space="0" w:color="auto"/>
            <w:bottom w:val="none" w:sz="0" w:space="0" w:color="auto"/>
            <w:right w:val="none" w:sz="0" w:space="0" w:color="auto"/>
          </w:divBdr>
          <w:divsChild>
            <w:div w:id="151718145">
              <w:marLeft w:val="0"/>
              <w:marRight w:val="0"/>
              <w:marTop w:val="0"/>
              <w:marBottom w:val="0"/>
              <w:divBdr>
                <w:top w:val="none" w:sz="0" w:space="0" w:color="auto"/>
                <w:left w:val="none" w:sz="0" w:space="0" w:color="auto"/>
                <w:bottom w:val="none" w:sz="0" w:space="0" w:color="auto"/>
                <w:right w:val="none" w:sz="0" w:space="0" w:color="auto"/>
              </w:divBdr>
              <w:divsChild>
                <w:div w:id="17213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1730">
      <w:bodyDiv w:val="1"/>
      <w:marLeft w:val="0"/>
      <w:marRight w:val="0"/>
      <w:marTop w:val="0"/>
      <w:marBottom w:val="0"/>
      <w:divBdr>
        <w:top w:val="none" w:sz="0" w:space="0" w:color="auto"/>
        <w:left w:val="none" w:sz="0" w:space="0" w:color="auto"/>
        <w:bottom w:val="none" w:sz="0" w:space="0" w:color="auto"/>
        <w:right w:val="none" w:sz="0" w:space="0" w:color="auto"/>
      </w:divBdr>
      <w:divsChild>
        <w:div w:id="1905992432">
          <w:marLeft w:val="0"/>
          <w:marRight w:val="0"/>
          <w:marTop w:val="0"/>
          <w:marBottom w:val="0"/>
          <w:divBdr>
            <w:top w:val="none" w:sz="0" w:space="0" w:color="auto"/>
            <w:left w:val="none" w:sz="0" w:space="0" w:color="auto"/>
            <w:bottom w:val="none" w:sz="0" w:space="0" w:color="auto"/>
            <w:right w:val="none" w:sz="0" w:space="0" w:color="auto"/>
          </w:divBdr>
          <w:divsChild>
            <w:div w:id="2037999169">
              <w:marLeft w:val="0"/>
              <w:marRight w:val="0"/>
              <w:marTop w:val="0"/>
              <w:marBottom w:val="0"/>
              <w:divBdr>
                <w:top w:val="none" w:sz="0" w:space="0" w:color="auto"/>
                <w:left w:val="none" w:sz="0" w:space="0" w:color="auto"/>
                <w:bottom w:val="none" w:sz="0" w:space="0" w:color="auto"/>
                <w:right w:val="none" w:sz="0" w:space="0" w:color="auto"/>
              </w:divBdr>
              <w:divsChild>
                <w:div w:id="16527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2396">
      <w:bodyDiv w:val="1"/>
      <w:marLeft w:val="0"/>
      <w:marRight w:val="0"/>
      <w:marTop w:val="0"/>
      <w:marBottom w:val="0"/>
      <w:divBdr>
        <w:top w:val="none" w:sz="0" w:space="0" w:color="auto"/>
        <w:left w:val="none" w:sz="0" w:space="0" w:color="auto"/>
        <w:bottom w:val="none" w:sz="0" w:space="0" w:color="auto"/>
        <w:right w:val="none" w:sz="0" w:space="0" w:color="auto"/>
      </w:divBdr>
      <w:divsChild>
        <w:div w:id="1296722006">
          <w:marLeft w:val="0"/>
          <w:marRight w:val="0"/>
          <w:marTop w:val="0"/>
          <w:marBottom w:val="0"/>
          <w:divBdr>
            <w:top w:val="none" w:sz="0" w:space="0" w:color="auto"/>
            <w:left w:val="none" w:sz="0" w:space="0" w:color="auto"/>
            <w:bottom w:val="none" w:sz="0" w:space="0" w:color="auto"/>
            <w:right w:val="none" w:sz="0" w:space="0" w:color="auto"/>
          </w:divBdr>
          <w:divsChild>
            <w:div w:id="876818734">
              <w:marLeft w:val="0"/>
              <w:marRight w:val="0"/>
              <w:marTop w:val="0"/>
              <w:marBottom w:val="0"/>
              <w:divBdr>
                <w:top w:val="none" w:sz="0" w:space="0" w:color="auto"/>
                <w:left w:val="none" w:sz="0" w:space="0" w:color="auto"/>
                <w:bottom w:val="none" w:sz="0" w:space="0" w:color="auto"/>
                <w:right w:val="none" w:sz="0" w:space="0" w:color="auto"/>
              </w:divBdr>
              <w:divsChild>
                <w:div w:id="1742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7162">
      <w:bodyDiv w:val="1"/>
      <w:marLeft w:val="0"/>
      <w:marRight w:val="0"/>
      <w:marTop w:val="0"/>
      <w:marBottom w:val="0"/>
      <w:divBdr>
        <w:top w:val="none" w:sz="0" w:space="0" w:color="auto"/>
        <w:left w:val="none" w:sz="0" w:space="0" w:color="auto"/>
        <w:bottom w:val="none" w:sz="0" w:space="0" w:color="auto"/>
        <w:right w:val="none" w:sz="0" w:space="0" w:color="auto"/>
      </w:divBdr>
      <w:divsChild>
        <w:div w:id="1620994424">
          <w:marLeft w:val="0"/>
          <w:marRight w:val="0"/>
          <w:marTop w:val="0"/>
          <w:marBottom w:val="0"/>
          <w:divBdr>
            <w:top w:val="none" w:sz="0" w:space="0" w:color="auto"/>
            <w:left w:val="none" w:sz="0" w:space="0" w:color="auto"/>
            <w:bottom w:val="none" w:sz="0" w:space="0" w:color="auto"/>
            <w:right w:val="none" w:sz="0" w:space="0" w:color="auto"/>
          </w:divBdr>
          <w:divsChild>
            <w:div w:id="1391002880">
              <w:marLeft w:val="0"/>
              <w:marRight w:val="0"/>
              <w:marTop w:val="0"/>
              <w:marBottom w:val="0"/>
              <w:divBdr>
                <w:top w:val="none" w:sz="0" w:space="0" w:color="auto"/>
                <w:left w:val="none" w:sz="0" w:space="0" w:color="auto"/>
                <w:bottom w:val="none" w:sz="0" w:space="0" w:color="auto"/>
                <w:right w:val="none" w:sz="0" w:space="0" w:color="auto"/>
              </w:divBdr>
              <w:divsChild>
                <w:div w:id="2434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028">
      <w:bodyDiv w:val="1"/>
      <w:marLeft w:val="0"/>
      <w:marRight w:val="0"/>
      <w:marTop w:val="0"/>
      <w:marBottom w:val="0"/>
      <w:divBdr>
        <w:top w:val="none" w:sz="0" w:space="0" w:color="auto"/>
        <w:left w:val="none" w:sz="0" w:space="0" w:color="auto"/>
        <w:bottom w:val="none" w:sz="0" w:space="0" w:color="auto"/>
        <w:right w:val="none" w:sz="0" w:space="0" w:color="auto"/>
      </w:divBdr>
      <w:divsChild>
        <w:div w:id="697894772">
          <w:marLeft w:val="0"/>
          <w:marRight w:val="0"/>
          <w:marTop w:val="0"/>
          <w:marBottom w:val="0"/>
          <w:divBdr>
            <w:top w:val="none" w:sz="0" w:space="0" w:color="auto"/>
            <w:left w:val="none" w:sz="0" w:space="0" w:color="auto"/>
            <w:bottom w:val="none" w:sz="0" w:space="0" w:color="auto"/>
            <w:right w:val="none" w:sz="0" w:space="0" w:color="auto"/>
          </w:divBdr>
          <w:divsChild>
            <w:div w:id="513808737">
              <w:marLeft w:val="0"/>
              <w:marRight w:val="0"/>
              <w:marTop w:val="0"/>
              <w:marBottom w:val="0"/>
              <w:divBdr>
                <w:top w:val="none" w:sz="0" w:space="0" w:color="auto"/>
                <w:left w:val="none" w:sz="0" w:space="0" w:color="auto"/>
                <w:bottom w:val="none" w:sz="0" w:space="0" w:color="auto"/>
                <w:right w:val="none" w:sz="0" w:space="0" w:color="auto"/>
              </w:divBdr>
              <w:divsChild>
                <w:div w:id="17727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4275">
      <w:bodyDiv w:val="1"/>
      <w:marLeft w:val="0"/>
      <w:marRight w:val="0"/>
      <w:marTop w:val="0"/>
      <w:marBottom w:val="0"/>
      <w:divBdr>
        <w:top w:val="none" w:sz="0" w:space="0" w:color="auto"/>
        <w:left w:val="none" w:sz="0" w:space="0" w:color="auto"/>
        <w:bottom w:val="none" w:sz="0" w:space="0" w:color="auto"/>
        <w:right w:val="none" w:sz="0" w:space="0" w:color="auto"/>
      </w:divBdr>
      <w:divsChild>
        <w:div w:id="7492493">
          <w:marLeft w:val="0"/>
          <w:marRight w:val="0"/>
          <w:marTop w:val="0"/>
          <w:marBottom w:val="0"/>
          <w:divBdr>
            <w:top w:val="none" w:sz="0" w:space="0" w:color="auto"/>
            <w:left w:val="none" w:sz="0" w:space="0" w:color="auto"/>
            <w:bottom w:val="none" w:sz="0" w:space="0" w:color="auto"/>
            <w:right w:val="none" w:sz="0" w:space="0" w:color="auto"/>
          </w:divBdr>
          <w:divsChild>
            <w:div w:id="2100953198">
              <w:marLeft w:val="0"/>
              <w:marRight w:val="0"/>
              <w:marTop w:val="0"/>
              <w:marBottom w:val="0"/>
              <w:divBdr>
                <w:top w:val="none" w:sz="0" w:space="0" w:color="auto"/>
                <w:left w:val="none" w:sz="0" w:space="0" w:color="auto"/>
                <w:bottom w:val="none" w:sz="0" w:space="0" w:color="auto"/>
                <w:right w:val="none" w:sz="0" w:space="0" w:color="auto"/>
              </w:divBdr>
              <w:divsChild>
                <w:div w:id="11494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90301">
      <w:bodyDiv w:val="1"/>
      <w:marLeft w:val="0"/>
      <w:marRight w:val="0"/>
      <w:marTop w:val="0"/>
      <w:marBottom w:val="0"/>
      <w:divBdr>
        <w:top w:val="none" w:sz="0" w:space="0" w:color="auto"/>
        <w:left w:val="none" w:sz="0" w:space="0" w:color="auto"/>
        <w:bottom w:val="none" w:sz="0" w:space="0" w:color="auto"/>
        <w:right w:val="none" w:sz="0" w:space="0" w:color="auto"/>
      </w:divBdr>
      <w:divsChild>
        <w:div w:id="1774863041">
          <w:marLeft w:val="0"/>
          <w:marRight w:val="0"/>
          <w:marTop w:val="0"/>
          <w:marBottom w:val="0"/>
          <w:divBdr>
            <w:top w:val="none" w:sz="0" w:space="0" w:color="auto"/>
            <w:left w:val="none" w:sz="0" w:space="0" w:color="auto"/>
            <w:bottom w:val="none" w:sz="0" w:space="0" w:color="auto"/>
            <w:right w:val="none" w:sz="0" w:space="0" w:color="auto"/>
          </w:divBdr>
          <w:divsChild>
            <w:div w:id="1964923319">
              <w:marLeft w:val="0"/>
              <w:marRight w:val="0"/>
              <w:marTop w:val="0"/>
              <w:marBottom w:val="0"/>
              <w:divBdr>
                <w:top w:val="none" w:sz="0" w:space="0" w:color="auto"/>
                <w:left w:val="none" w:sz="0" w:space="0" w:color="auto"/>
                <w:bottom w:val="none" w:sz="0" w:space="0" w:color="auto"/>
                <w:right w:val="none" w:sz="0" w:space="0" w:color="auto"/>
              </w:divBdr>
              <w:divsChild>
                <w:div w:id="1802114496">
                  <w:marLeft w:val="0"/>
                  <w:marRight w:val="0"/>
                  <w:marTop w:val="0"/>
                  <w:marBottom w:val="0"/>
                  <w:divBdr>
                    <w:top w:val="none" w:sz="0" w:space="0" w:color="auto"/>
                    <w:left w:val="none" w:sz="0" w:space="0" w:color="auto"/>
                    <w:bottom w:val="none" w:sz="0" w:space="0" w:color="auto"/>
                    <w:right w:val="none" w:sz="0" w:space="0" w:color="auto"/>
                  </w:divBdr>
                  <w:divsChild>
                    <w:div w:id="1061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cognism.com" TargetMode="External"/><Relationship Id="rId18" Type="http://schemas.openxmlformats.org/officeDocument/2006/relationships/hyperlink" Target="https://www.cognism.com/cookie-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gnism.privacy.saymine.io/cognism" TargetMode="External"/><Relationship Id="rId7" Type="http://schemas.openxmlformats.org/officeDocument/2006/relationships/webSettings" Target="webSettings.xml"/><Relationship Id="rId12" Type="http://schemas.openxmlformats.org/officeDocument/2006/relationships/hyperlink" Target="https://www.cognism.com/en/privacy-policy" TargetMode="External"/><Relationship Id="rId17" Type="http://schemas.openxmlformats.org/officeDocument/2006/relationships/hyperlink" Target="https://www.cognism.com/cookie-polic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gnism.com/cookie-policy" TargetMode="External"/><Relationship Id="rId20" Type="http://schemas.openxmlformats.org/officeDocument/2006/relationships/hyperlink" Target="mailto:support@cognism.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ism.com/fr/politique-de-confidentialit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ognism.privacy.saymine.io/cognism" TargetMode="External"/><Relationship Id="rId23" Type="http://schemas.openxmlformats.org/officeDocument/2006/relationships/header" Target="header1.xml"/><Relationship Id="rId10" Type="http://schemas.openxmlformats.org/officeDocument/2006/relationships/hyperlink" Target="https://www.cognism.com/nl/privacy-policy" TargetMode="External"/><Relationship Id="rId19" Type="http://schemas.openxmlformats.org/officeDocument/2006/relationships/hyperlink" Target="https://cognism.privacy.saymine.io/cogni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gnism.com/en/us-privacy-policy" TargetMode="External"/><Relationship Id="rId22" Type="http://schemas.openxmlformats.org/officeDocument/2006/relationships/hyperlink" Target="https://feedback-form.trustarc.com/watchdog/reques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8683D612CFC4CAA1D1D19D2DEE5DE" ma:contentTypeVersion="21" ma:contentTypeDescription="Create a new document." ma:contentTypeScope="" ma:versionID="8ea6786de8e72b53d0b4b4190a5f8d4b">
  <xsd:schema xmlns:xsd="http://www.w3.org/2001/XMLSchema" xmlns:xs="http://www.w3.org/2001/XMLSchema" xmlns:p="http://schemas.microsoft.com/office/2006/metadata/properties" xmlns:ns2="e4a9460e-fef9-4f90-9ace-b874768b1fd1" xmlns:ns3="42dbee49-f00f-4392-8944-72f95e8ad166" targetNamespace="http://schemas.microsoft.com/office/2006/metadata/properties" ma:root="true" ma:fieldsID="46e89a67341a2a524770fca812f07128" ns2:_="" ns3:_="">
    <xsd:import namespace="e4a9460e-fef9-4f90-9ace-b874768b1fd1"/>
    <xsd:import namespace="42dbee49-f00f-4392-8944-72f95e8ad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TopperformingCTA" minOccurs="0"/>
                <xsd:element ref="ns2:Perso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9460e-fef9-4f90-9ace-b874768b1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51a94c-3df8-46df-ad04-fc449466f19c"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opperformingCTA" ma:index="27" nillable="true" ma:displayName="Top performer?" ma:description="Distinguishes the top performers from the rest." ma:format="Dropdown" ma:internalName="TopperformingCTA">
      <xsd:simpleType>
        <xsd:union memberTypes="dms:Text">
          <xsd:simpleType>
            <xsd:restriction base="dms:Choice">
              <xsd:enumeration value="Top performer"/>
              <xsd:enumeration value="Unknown - New"/>
              <xsd:enumeration value="No"/>
            </xsd:restriction>
          </xsd:simpleType>
        </xsd:union>
      </xsd:simpleType>
    </xsd:element>
    <xsd:element name="Persona" ma:index="28" nillable="true" ma:displayName="Persona" ma:description="Who does this asset target?" ma:format="Dropdown" ma:internalName="Persona">
      <xsd:complexType>
        <xsd:complexContent>
          <xsd:extension base="dms:MultiChoiceFillIn">
            <xsd:sequence>
              <xsd:element name="Value" maxOccurs="unbounded" minOccurs="0" nillable="true">
                <xsd:simpleType>
                  <xsd:union memberTypes="dms:Text">
                    <xsd:simpleType>
                      <xsd:restriction base="dms:Choice">
                        <xsd:enumeration value="Marketing persona"/>
                        <xsd:enumeration value="Sales persona"/>
                        <xsd:enumeration value="Recruiter person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bee49-f00f-4392-8944-72f95e8ad1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f5cd78-a902-43ad-9371-cc0d240d9433}" ma:internalName="TaxCatchAll" ma:showField="CatchAllData" ma:web="42dbee49-f00f-4392-8944-72f95e8ad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a9460e-fef9-4f90-9ace-b874768b1fd1">
      <Terms xmlns="http://schemas.microsoft.com/office/infopath/2007/PartnerControls"/>
    </lcf76f155ced4ddcb4097134ff3c332f>
    <Image xmlns="e4a9460e-fef9-4f90-9ace-b874768b1fd1" xsi:nil="true"/>
    <TaxCatchAll xmlns="42dbee49-f00f-4392-8944-72f95e8ad166" xsi:nil="true"/>
    <TopperformingCTA xmlns="e4a9460e-fef9-4f90-9ace-b874768b1fd1" xsi:nil="true"/>
    <Persona xmlns="e4a9460e-fef9-4f90-9ace-b874768b1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1E4A5-B340-4E5F-9351-AFE4E3E7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9460e-fef9-4f90-9ace-b874768b1fd1"/>
    <ds:schemaRef ds:uri="42dbee49-f00f-4392-8944-72f95e8a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7FA1F-7DA0-4E5F-BA5E-E0A445F62782}">
  <ds:schemaRefs>
    <ds:schemaRef ds:uri="http://schemas.microsoft.com/office/2006/metadata/properties"/>
    <ds:schemaRef ds:uri="http://schemas.microsoft.com/office/infopath/2007/PartnerControls"/>
    <ds:schemaRef ds:uri="e4a9460e-fef9-4f90-9ace-b874768b1fd1"/>
    <ds:schemaRef ds:uri="42dbee49-f00f-4392-8944-72f95e8ad166"/>
  </ds:schemaRefs>
</ds:datastoreItem>
</file>

<file path=customXml/itemProps3.xml><?xml version="1.0" encoding="utf-8"?>
<ds:datastoreItem xmlns:ds="http://schemas.openxmlformats.org/officeDocument/2006/customXml" ds:itemID="{D00ED762-E8FC-4C82-B10B-7D96EC710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4946</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Justinian B</dc:creator>
  <cp:keywords/>
  <dc:description/>
  <cp:lastModifiedBy>Estelle Marasigan</cp:lastModifiedBy>
  <cp:revision>2</cp:revision>
  <dcterms:created xsi:type="dcterms:W3CDTF">2025-01-13T22:19:00Z</dcterms:created>
  <dcterms:modified xsi:type="dcterms:W3CDTF">2025-01-13T22:19:00Z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0x0101009758683D612CFC4CAA1D1D19D2DEE5DE</vt:lpwstr>
  </property>
</Properties>
</file>